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F5" w:rsidRDefault="00650FF5" w:rsidP="005B67BD">
      <w:pPr>
        <w:pStyle w:val="Hode"/>
        <w:framePr w:w="9765" w:h="3364" w:hSpace="180" w:wrap="auto" w:vAnchor="text" w:hAnchor="page" w:x="853" w:y="-349"/>
        <w:tabs>
          <w:tab w:val="right" w:pos="9356"/>
        </w:tabs>
        <w:spacing w:after="0"/>
        <w:rPr>
          <w:rFonts w:ascii="Britannic Bold" w:hAnsi="Britannic Bold"/>
        </w:rPr>
      </w:pPr>
      <w:r>
        <w:rPr>
          <w:rFonts w:ascii="Britannic Bold" w:hAnsi="Britannic Bold"/>
        </w:rPr>
        <w:tab/>
        <w:t>LINDERUDVEIEN HUSEIERFORENING</w:t>
      </w:r>
    </w:p>
    <w:p w:rsidR="00650FF5" w:rsidRDefault="00650FF5" w:rsidP="005B67BD">
      <w:pPr>
        <w:pStyle w:val="Hode"/>
        <w:framePr w:w="9765" w:h="3364" w:hSpace="180" w:wrap="auto" w:vAnchor="text" w:hAnchor="page" w:x="853" w:y="-349"/>
        <w:tabs>
          <w:tab w:val="right" w:pos="9356"/>
        </w:tabs>
        <w:spacing w:after="0"/>
        <w:ind w:right="402"/>
        <w:rPr>
          <w:rFonts w:ascii="Arial" w:hAnsi="Arial"/>
          <w:sz w:val="28"/>
        </w:rPr>
      </w:pPr>
      <w:r>
        <w:rPr>
          <w:sz w:val="28"/>
        </w:rPr>
        <w:t>Referat fra styremøte</w:t>
      </w:r>
      <w:r>
        <w:tab/>
      </w:r>
      <w:r w:rsidR="0012235E">
        <w:rPr>
          <w:rFonts w:ascii="Britannic Bold" w:hAnsi="Britannic Bold"/>
          <w:sz w:val="24"/>
        </w:rPr>
        <w:t xml:space="preserve">Linderudveien </w:t>
      </w:r>
      <w:r w:rsidR="00EC1F51">
        <w:rPr>
          <w:rFonts w:ascii="Britannic Bold" w:hAnsi="Britannic Bold"/>
          <w:sz w:val="24"/>
        </w:rPr>
        <w:t>50</w:t>
      </w:r>
      <w:r>
        <w:rPr>
          <w:rFonts w:ascii="Britannic Bold" w:hAnsi="Britannic Bold"/>
          <w:sz w:val="24"/>
        </w:rPr>
        <w:t>, 1353 Bærums Verk</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6"/>
        <w:gridCol w:w="1134"/>
        <w:gridCol w:w="1771"/>
        <w:gridCol w:w="2552"/>
        <w:gridCol w:w="3260"/>
      </w:tblGrid>
      <w:tr w:rsidR="00650FF5">
        <w:trPr>
          <w:trHeight w:hRule="exact" w:val="420"/>
        </w:trPr>
        <w:tc>
          <w:tcPr>
            <w:tcW w:w="1206" w:type="dxa"/>
          </w:tcPr>
          <w:p w:rsidR="00650FF5" w:rsidRPr="00B83183" w:rsidRDefault="00650FF5" w:rsidP="005B67BD">
            <w:pPr>
              <w:pStyle w:val="Tabellhode"/>
              <w:framePr w:w="9765" w:h="3364" w:hSpace="180" w:wrap="auto" w:vAnchor="text" w:hAnchor="page" w:x="853" w:y="-349"/>
              <w:rPr>
                <w:b w:val="0"/>
                <w:szCs w:val="16"/>
              </w:rPr>
            </w:pPr>
            <w:r w:rsidRPr="00B83183">
              <w:rPr>
                <w:b w:val="0"/>
                <w:szCs w:val="16"/>
              </w:rPr>
              <w:t>Dag:</w:t>
            </w:r>
          </w:p>
          <w:p w:rsidR="00650FF5" w:rsidRPr="00B83183" w:rsidRDefault="00874535" w:rsidP="005B67BD">
            <w:pPr>
              <w:pStyle w:val="Tabelltekst"/>
              <w:framePr w:w="9765" w:h="3364" w:hSpace="180" w:wrap="auto" w:vAnchor="text" w:hAnchor="page" w:x="853" w:y="-349"/>
              <w:ind w:left="71"/>
              <w:rPr>
                <w:szCs w:val="16"/>
              </w:rPr>
            </w:pPr>
            <w:r>
              <w:rPr>
                <w:szCs w:val="16"/>
              </w:rPr>
              <w:t>Onsdag</w:t>
            </w:r>
            <w:r w:rsidR="00774181">
              <w:rPr>
                <w:szCs w:val="16"/>
              </w:rPr>
              <w:t xml:space="preserve"> </w:t>
            </w:r>
          </w:p>
        </w:tc>
        <w:tc>
          <w:tcPr>
            <w:tcW w:w="1134" w:type="dxa"/>
          </w:tcPr>
          <w:p w:rsidR="00650FF5" w:rsidRPr="00B83183" w:rsidRDefault="00650FF5" w:rsidP="005B67BD">
            <w:pPr>
              <w:pStyle w:val="Tabellhode"/>
              <w:framePr w:w="9765" w:h="3364" w:hSpace="180" w:wrap="auto" w:vAnchor="text" w:hAnchor="page" w:x="853" w:y="-349"/>
              <w:rPr>
                <w:szCs w:val="16"/>
              </w:rPr>
            </w:pPr>
            <w:r w:rsidRPr="00B83183">
              <w:rPr>
                <w:szCs w:val="16"/>
              </w:rPr>
              <w:t>Dato:</w:t>
            </w:r>
          </w:p>
          <w:p w:rsidR="00650FF5" w:rsidRPr="00B83183" w:rsidRDefault="00883C95" w:rsidP="00874535">
            <w:pPr>
              <w:pStyle w:val="Tabelltekst"/>
              <w:framePr w:w="9765" w:h="3364" w:hSpace="180" w:wrap="auto" w:vAnchor="text" w:hAnchor="page" w:x="853" w:y="-349"/>
              <w:ind w:left="141"/>
              <w:rPr>
                <w:szCs w:val="16"/>
              </w:rPr>
            </w:pPr>
            <w:r>
              <w:rPr>
                <w:szCs w:val="16"/>
              </w:rPr>
              <w:t>1</w:t>
            </w:r>
            <w:r w:rsidR="00874535">
              <w:rPr>
                <w:szCs w:val="16"/>
              </w:rPr>
              <w:t>4.09</w:t>
            </w:r>
            <w:r w:rsidR="00BE6BA2">
              <w:rPr>
                <w:szCs w:val="16"/>
              </w:rPr>
              <w:t>.</w:t>
            </w:r>
            <w:r w:rsidR="00650FF5" w:rsidRPr="00B83183">
              <w:rPr>
                <w:szCs w:val="16"/>
              </w:rPr>
              <w:t xml:space="preserve"> 201</w:t>
            </w:r>
            <w:r w:rsidR="00BE6BA2">
              <w:rPr>
                <w:szCs w:val="16"/>
              </w:rPr>
              <w:t>6</w:t>
            </w:r>
          </w:p>
        </w:tc>
        <w:tc>
          <w:tcPr>
            <w:tcW w:w="1771" w:type="dxa"/>
          </w:tcPr>
          <w:p w:rsidR="00650FF5" w:rsidRPr="00B83183" w:rsidRDefault="00650FF5" w:rsidP="005B67BD">
            <w:pPr>
              <w:pStyle w:val="Tabellhode"/>
              <w:framePr w:w="9765" w:h="3364" w:hSpace="180" w:wrap="auto" w:vAnchor="text" w:hAnchor="page" w:x="853" w:y="-349"/>
              <w:rPr>
                <w:szCs w:val="16"/>
              </w:rPr>
            </w:pPr>
            <w:r w:rsidRPr="00B83183">
              <w:rPr>
                <w:rFonts w:ascii="Univers" w:hAnsi="Univers"/>
                <w:szCs w:val="16"/>
              </w:rPr>
              <w:t>Sted:</w:t>
            </w:r>
          </w:p>
          <w:p w:rsidR="00650FF5" w:rsidRPr="00B83183" w:rsidRDefault="004A676F" w:rsidP="005B67BD">
            <w:pPr>
              <w:pStyle w:val="Tabelltekst"/>
              <w:framePr w:w="9765" w:h="3364" w:hSpace="180" w:wrap="auto" w:vAnchor="text" w:hAnchor="page" w:x="853" w:y="-349"/>
              <w:ind w:left="141"/>
              <w:rPr>
                <w:szCs w:val="16"/>
              </w:rPr>
            </w:pPr>
            <w:r>
              <w:rPr>
                <w:szCs w:val="16"/>
              </w:rPr>
              <w:t>Cathrine</w:t>
            </w:r>
          </w:p>
        </w:tc>
        <w:tc>
          <w:tcPr>
            <w:tcW w:w="2552" w:type="dxa"/>
          </w:tcPr>
          <w:p w:rsidR="00650FF5" w:rsidRPr="00B83183" w:rsidRDefault="00650FF5" w:rsidP="005B67BD">
            <w:pPr>
              <w:pStyle w:val="Tabellhode"/>
              <w:framePr w:w="9765" w:h="3364" w:hSpace="180" w:wrap="auto" w:vAnchor="text" w:hAnchor="page" w:x="853" w:y="-349"/>
              <w:rPr>
                <w:szCs w:val="16"/>
              </w:rPr>
            </w:pPr>
            <w:r w:rsidRPr="00B83183">
              <w:rPr>
                <w:szCs w:val="16"/>
              </w:rPr>
              <w:t>Møteleder:</w:t>
            </w:r>
          </w:p>
          <w:p w:rsidR="00650FF5" w:rsidRPr="00B83183" w:rsidRDefault="004A676F" w:rsidP="005B67BD">
            <w:pPr>
              <w:pStyle w:val="Tabelltekst"/>
              <w:framePr w:w="9765" w:h="3364" w:hSpace="180" w:wrap="auto" w:vAnchor="text" w:hAnchor="page" w:x="853" w:y="-349"/>
              <w:ind w:left="113"/>
              <w:rPr>
                <w:szCs w:val="16"/>
              </w:rPr>
            </w:pPr>
            <w:r>
              <w:rPr>
                <w:szCs w:val="16"/>
              </w:rPr>
              <w:t>Ingen spesielle</w:t>
            </w:r>
          </w:p>
        </w:tc>
        <w:tc>
          <w:tcPr>
            <w:tcW w:w="3260" w:type="dxa"/>
          </w:tcPr>
          <w:p w:rsidR="00650FF5" w:rsidRPr="00B83183" w:rsidRDefault="00650FF5" w:rsidP="005B67BD">
            <w:pPr>
              <w:pStyle w:val="Tabellhode"/>
              <w:framePr w:w="9765" w:h="3364" w:hSpace="180" w:wrap="auto" w:vAnchor="text" w:hAnchor="page" w:x="853" w:y="-349"/>
              <w:rPr>
                <w:szCs w:val="16"/>
              </w:rPr>
            </w:pPr>
            <w:r w:rsidRPr="00B83183">
              <w:rPr>
                <w:szCs w:val="16"/>
              </w:rPr>
              <w:t>Referent/dato:</w:t>
            </w:r>
          </w:p>
          <w:p w:rsidR="00650FF5" w:rsidRPr="00B83183" w:rsidRDefault="004A676F" w:rsidP="00883C95">
            <w:pPr>
              <w:pStyle w:val="Tabelltekst"/>
              <w:framePr w:w="9765" w:h="3364" w:hSpace="180" w:wrap="auto" w:vAnchor="text" w:hAnchor="page" w:x="853" w:y="-349"/>
              <w:ind w:left="113"/>
              <w:rPr>
                <w:szCs w:val="16"/>
              </w:rPr>
            </w:pPr>
            <w:r>
              <w:rPr>
                <w:szCs w:val="16"/>
              </w:rPr>
              <w:t xml:space="preserve">Julius </w:t>
            </w:r>
            <w:r w:rsidR="00874535">
              <w:rPr>
                <w:szCs w:val="16"/>
              </w:rPr>
              <w:t>16</w:t>
            </w:r>
            <w:r w:rsidR="00F020B6">
              <w:rPr>
                <w:szCs w:val="16"/>
              </w:rPr>
              <w:t>.0</w:t>
            </w:r>
            <w:r w:rsidR="00874535">
              <w:rPr>
                <w:szCs w:val="16"/>
              </w:rPr>
              <w:t>9</w:t>
            </w:r>
            <w:r w:rsidR="007B6F2B">
              <w:rPr>
                <w:szCs w:val="16"/>
              </w:rPr>
              <w:t>.201</w:t>
            </w:r>
            <w:r w:rsidR="00F020B6">
              <w:rPr>
                <w:szCs w:val="16"/>
              </w:rPr>
              <w:t>6</w:t>
            </w:r>
          </w:p>
        </w:tc>
      </w:tr>
      <w:tr w:rsidR="00650FF5">
        <w:trPr>
          <w:trHeight w:hRule="exact" w:val="245"/>
        </w:trPr>
        <w:tc>
          <w:tcPr>
            <w:tcW w:w="9923" w:type="dxa"/>
            <w:gridSpan w:val="5"/>
          </w:tcPr>
          <w:p w:rsidR="00650FF5" w:rsidRDefault="00650FF5" w:rsidP="005B67BD">
            <w:pPr>
              <w:pStyle w:val="Tabelltekst"/>
              <w:framePr w:w="9765" w:h="3364" w:hSpace="180" w:wrap="auto" w:vAnchor="text" w:hAnchor="page" w:x="853" w:y="-349"/>
              <w:ind w:left="113"/>
            </w:pPr>
            <w:r>
              <w:rPr>
                <w:sz w:val="14"/>
              </w:rPr>
              <w:t>Tilstede (merket ´x´ under)</w:t>
            </w:r>
            <w:r>
              <w:t xml:space="preserve"> </w:t>
            </w:r>
          </w:p>
        </w:tc>
      </w:tr>
      <w:tr w:rsidR="00650FF5" w:rsidTr="00901C87">
        <w:trPr>
          <w:trHeight w:hRule="exact" w:val="1735"/>
        </w:trPr>
        <w:tc>
          <w:tcPr>
            <w:tcW w:w="9923" w:type="dxa"/>
            <w:gridSpan w:val="5"/>
          </w:tcPr>
          <w:p w:rsidR="004A676F" w:rsidRDefault="00081B50" w:rsidP="005B67BD">
            <w:pPr>
              <w:pStyle w:val="Tabelltekst"/>
              <w:framePr w:w="9765" w:h="3364" w:hSpace="180" w:wrap="auto" w:vAnchor="text" w:hAnchor="page" w:x="853" w:y="-349"/>
              <w:tabs>
                <w:tab w:val="left" w:pos="1843"/>
                <w:tab w:val="left" w:pos="3402"/>
              </w:tabs>
              <w:spacing w:after="120"/>
              <w:rPr>
                <w:sz w:val="20"/>
              </w:rPr>
            </w:pPr>
            <w:r>
              <w:rPr>
                <w:sz w:val="20"/>
                <w:u w:val="single"/>
              </w:rPr>
              <w:t xml:space="preserve">  Styret 201</w:t>
            </w:r>
            <w:bookmarkStart w:id="0" w:name="Check1"/>
            <w:bookmarkStart w:id="1" w:name="OLE_LINK1"/>
            <w:bookmarkStart w:id="2" w:name="OLE_LINK2"/>
            <w:r w:rsidR="00F020B6">
              <w:rPr>
                <w:sz w:val="20"/>
                <w:u w:val="single"/>
              </w:rPr>
              <w:t>6</w:t>
            </w:r>
          </w:p>
          <w:p w:rsidR="00650FF5" w:rsidRDefault="00220B8C" w:rsidP="005B67BD">
            <w:pPr>
              <w:pStyle w:val="Tabelltekst"/>
              <w:framePr w:w="9765" w:h="3364" w:hSpace="180" w:wrap="auto" w:vAnchor="text" w:hAnchor="page" w:x="853" w:y="-349"/>
              <w:tabs>
                <w:tab w:val="left" w:pos="1843"/>
                <w:tab w:val="left" w:pos="3402"/>
              </w:tabs>
              <w:spacing w:after="120"/>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8F0694">
              <w:rPr>
                <w:sz w:val="20"/>
              </w:rPr>
            </w:r>
            <w:r w:rsidR="008F0694">
              <w:rPr>
                <w:sz w:val="20"/>
              </w:rPr>
              <w:fldChar w:fldCharType="separate"/>
            </w:r>
            <w:r>
              <w:rPr>
                <w:sz w:val="20"/>
              </w:rPr>
              <w:fldChar w:fldCharType="end"/>
            </w:r>
            <w:bookmarkEnd w:id="0"/>
            <w:r w:rsidR="00E6698E">
              <w:rPr>
                <w:sz w:val="20"/>
              </w:rPr>
              <w:t xml:space="preserve"> </w:t>
            </w:r>
            <w:bookmarkEnd w:id="1"/>
            <w:bookmarkEnd w:id="2"/>
            <w:r w:rsidR="00650FF5">
              <w:rPr>
                <w:sz w:val="20"/>
              </w:rPr>
              <w:t>Leder</w:t>
            </w:r>
            <w:r w:rsidR="00774181">
              <w:rPr>
                <w:sz w:val="20"/>
              </w:rPr>
              <w:t xml:space="preserve">                                Cathrine Olsen                 </w:t>
            </w:r>
            <w:r w:rsidR="00BE6BA2">
              <w:rPr>
                <w:sz w:val="20"/>
              </w:rPr>
              <w:t xml:space="preserve"> </w:t>
            </w:r>
            <w:r w:rsidR="00774181">
              <w:rPr>
                <w:sz w:val="20"/>
              </w:rPr>
              <w:t>84</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8F0694">
              <w:rPr>
                <w:sz w:val="20"/>
              </w:rPr>
            </w:r>
            <w:r w:rsidR="008F0694">
              <w:rPr>
                <w:sz w:val="20"/>
              </w:rPr>
              <w:fldChar w:fldCharType="separate"/>
            </w:r>
            <w:r>
              <w:rPr>
                <w:sz w:val="20"/>
              </w:rPr>
              <w:fldChar w:fldCharType="end"/>
            </w:r>
            <w:r w:rsidR="00650FF5">
              <w:rPr>
                <w:sz w:val="20"/>
              </w:rPr>
              <w:t xml:space="preserve"> Styremedlem/kasserer      </w:t>
            </w:r>
            <w:r w:rsidR="00BE6BA2">
              <w:rPr>
                <w:sz w:val="20"/>
              </w:rPr>
              <w:t>Henning Frisak</w:t>
            </w:r>
            <w:r w:rsidR="00EB0681">
              <w:rPr>
                <w:sz w:val="20"/>
              </w:rPr>
              <w:t xml:space="preserve">                 </w:t>
            </w:r>
            <w:r w:rsidR="00BE6BA2">
              <w:rPr>
                <w:sz w:val="20"/>
              </w:rPr>
              <w:t>76</w:t>
            </w:r>
          </w:p>
          <w:p w:rsidR="00650FF5"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
                  <w:enabled w:val="0"/>
                  <w:calcOnExit w:val="0"/>
                  <w:checkBox>
                    <w:sizeAuto/>
                    <w:default w:val="1"/>
                  </w:checkBox>
                </w:ffData>
              </w:fldChar>
            </w:r>
            <w:r>
              <w:rPr>
                <w:sz w:val="20"/>
              </w:rPr>
              <w:instrText xml:space="preserve"> FORMCHECKBOX </w:instrText>
            </w:r>
            <w:r w:rsidR="008F0694">
              <w:rPr>
                <w:sz w:val="20"/>
              </w:rPr>
            </w:r>
            <w:r w:rsidR="008F0694">
              <w:rPr>
                <w:sz w:val="20"/>
              </w:rPr>
              <w:fldChar w:fldCharType="separate"/>
            </w:r>
            <w:r>
              <w:rPr>
                <w:sz w:val="20"/>
              </w:rPr>
              <w:fldChar w:fldCharType="end"/>
            </w:r>
            <w:r w:rsidR="00650FF5">
              <w:rPr>
                <w:sz w:val="20"/>
              </w:rPr>
              <w:t xml:space="preserve"> Styremedlem/sekretær      </w:t>
            </w:r>
            <w:r w:rsidR="00304829">
              <w:rPr>
                <w:sz w:val="20"/>
              </w:rPr>
              <w:t>Stein Julius Johansen       82</w:t>
            </w:r>
          </w:p>
          <w:bookmarkStart w:id="3" w:name="Check7"/>
          <w:p w:rsidR="00113253"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Check7"/>
                  <w:enabled w:val="0"/>
                  <w:calcOnExit w:val="0"/>
                  <w:checkBox>
                    <w:sizeAuto/>
                    <w:default w:val="1"/>
                  </w:checkBox>
                </w:ffData>
              </w:fldChar>
            </w:r>
            <w:r>
              <w:rPr>
                <w:sz w:val="20"/>
              </w:rPr>
              <w:instrText xml:space="preserve"> FORMCHECKBOX </w:instrText>
            </w:r>
            <w:r w:rsidR="008F0694">
              <w:rPr>
                <w:sz w:val="20"/>
              </w:rPr>
            </w:r>
            <w:r w:rsidR="008F0694">
              <w:rPr>
                <w:sz w:val="20"/>
              </w:rPr>
              <w:fldChar w:fldCharType="separate"/>
            </w:r>
            <w:r>
              <w:rPr>
                <w:sz w:val="20"/>
              </w:rPr>
              <w:fldChar w:fldCharType="end"/>
            </w:r>
            <w:bookmarkEnd w:id="3"/>
            <w:r w:rsidR="00113253">
              <w:rPr>
                <w:sz w:val="20"/>
              </w:rPr>
              <w:t xml:space="preserve"> Styremedlem                   </w:t>
            </w:r>
            <w:r w:rsidR="00B93487">
              <w:rPr>
                <w:sz w:val="20"/>
              </w:rPr>
              <w:t xml:space="preserve"> </w:t>
            </w:r>
            <w:r w:rsidR="00E6698E">
              <w:rPr>
                <w:sz w:val="20"/>
              </w:rPr>
              <w:t xml:space="preserve"> </w:t>
            </w:r>
            <w:r w:rsidR="00304829">
              <w:rPr>
                <w:sz w:val="20"/>
              </w:rPr>
              <w:t xml:space="preserve">Jørn Buer    </w:t>
            </w:r>
            <w:r w:rsidR="00E6698E">
              <w:rPr>
                <w:sz w:val="20"/>
              </w:rPr>
              <w:t xml:space="preserve">                     </w:t>
            </w:r>
            <w:r w:rsidR="00304829">
              <w:rPr>
                <w:sz w:val="20"/>
              </w:rPr>
              <w:t>91</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D3323B">
              <w:rPr>
                <w:sz w:val="20"/>
              </w:rPr>
              <w:instrText xml:space="preserve"> FORMCHECKBOX </w:instrText>
            </w:r>
            <w:r w:rsidR="008F0694">
              <w:rPr>
                <w:sz w:val="20"/>
              </w:rPr>
            </w:r>
            <w:r w:rsidR="008F0694">
              <w:rPr>
                <w:sz w:val="20"/>
              </w:rPr>
              <w:fldChar w:fldCharType="separate"/>
            </w:r>
            <w:r>
              <w:rPr>
                <w:sz w:val="20"/>
              </w:rPr>
              <w:fldChar w:fldCharType="end"/>
            </w:r>
            <w:r w:rsidR="00810BE8">
              <w:rPr>
                <w:sz w:val="20"/>
              </w:rPr>
              <w:t xml:space="preserve"> </w:t>
            </w:r>
            <w:r w:rsidR="00113253">
              <w:rPr>
                <w:sz w:val="20"/>
              </w:rPr>
              <w:t>Styre</w:t>
            </w:r>
            <w:r w:rsidR="00650FF5">
              <w:rPr>
                <w:sz w:val="20"/>
              </w:rPr>
              <w:t xml:space="preserve">medlem                   </w:t>
            </w:r>
            <w:r w:rsidR="00BE6BA2">
              <w:rPr>
                <w:sz w:val="20"/>
              </w:rPr>
              <w:t xml:space="preserve"> Richard Sous</w:t>
            </w:r>
            <w:r w:rsidR="00B93487">
              <w:rPr>
                <w:sz w:val="20"/>
              </w:rPr>
              <w:t xml:space="preserve">            </w:t>
            </w:r>
            <w:r w:rsidR="001D37B6">
              <w:rPr>
                <w:sz w:val="20"/>
              </w:rPr>
              <w:t xml:space="preserve">    </w:t>
            </w:r>
            <w:r w:rsidR="00BE6BA2">
              <w:rPr>
                <w:sz w:val="20"/>
              </w:rPr>
              <w:t xml:space="preserve">    61</w:t>
            </w:r>
          </w:p>
          <w:p w:rsidR="00E6698E" w:rsidRDefault="00E6698E" w:rsidP="005B67BD">
            <w:pPr>
              <w:pStyle w:val="Tabelltekst"/>
              <w:framePr w:w="9765" w:h="3364" w:hSpace="180" w:wrap="auto" w:vAnchor="text" w:hAnchor="page" w:x="853" w:y="-349"/>
              <w:tabs>
                <w:tab w:val="left" w:pos="2056"/>
                <w:tab w:val="left" w:pos="3615"/>
              </w:tabs>
              <w:ind w:left="113"/>
              <w:rPr>
                <w:sz w:val="20"/>
              </w:rPr>
            </w:pPr>
          </w:p>
        </w:tc>
      </w:tr>
      <w:tr w:rsidR="00304829" w:rsidTr="00901C87">
        <w:trPr>
          <w:trHeight w:hRule="exact" w:val="1735"/>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r w:rsidR="00304829" w:rsidTr="005B67BD">
        <w:trPr>
          <w:trHeight w:hRule="exact" w:val="95"/>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bl>
    <w:p w:rsidR="005B67BD" w:rsidRDefault="005B67BD" w:rsidP="00A5749D">
      <w:pPr>
        <w:spacing w:after="60"/>
        <w:rPr>
          <w:b/>
          <w:bCs/>
          <w:sz w:val="20"/>
          <w:u w:val="single"/>
        </w:rPr>
      </w:pPr>
    </w:p>
    <w:p w:rsidR="00A5749D" w:rsidRPr="00B93487" w:rsidRDefault="00A5749D" w:rsidP="00A5749D">
      <w:pPr>
        <w:spacing w:after="60"/>
        <w:rPr>
          <w:b/>
          <w:bCs/>
          <w:sz w:val="20"/>
          <w:u w:val="single"/>
        </w:rPr>
      </w:pPr>
      <w:r w:rsidRPr="00B93487">
        <w:rPr>
          <w:b/>
          <w:bCs/>
          <w:sz w:val="20"/>
          <w:u w:val="single"/>
        </w:rPr>
        <w:t>Agenda</w:t>
      </w:r>
    </w:p>
    <w:p w:rsidR="00A5749D" w:rsidRPr="00304829" w:rsidRDefault="00A5749D" w:rsidP="00304829">
      <w:pPr>
        <w:spacing w:after="60"/>
        <w:rPr>
          <w:b/>
          <w:sz w:val="20"/>
        </w:rPr>
      </w:pPr>
    </w:p>
    <w:tbl>
      <w:tblPr>
        <w:tblW w:w="9320" w:type="dxa"/>
        <w:tblCellMar>
          <w:left w:w="70" w:type="dxa"/>
          <w:right w:w="70" w:type="dxa"/>
        </w:tblCellMar>
        <w:tblLook w:val="04A0" w:firstRow="1" w:lastRow="0" w:firstColumn="1" w:lastColumn="0" w:noHBand="0" w:noVBand="1"/>
      </w:tblPr>
      <w:tblGrid>
        <w:gridCol w:w="6367"/>
        <w:gridCol w:w="1709"/>
        <w:gridCol w:w="1849"/>
      </w:tblGrid>
      <w:tr w:rsidR="005B67BD" w:rsidRPr="00704B62" w:rsidTr="005B29D5">
        <w:trPr>
          <w:trHeight w:val="315"/>
        </w:trPr>
        <w:tc>
          <w:tcPr>
            <w:tcW w:w="4360" w:type="dxa"/>
            <w:tcBorders>
              <w:top w:val="nil"/>
              <w:left w:val="nil"/>
              <w:bottom w:val="nil"/>
              <w:right w:val="nil"/>
            </w:tcBorders>
            <w:shd w:val="clear" w:color="auto" w:fill="auto"/>
            <w:noWrap/>
            <w:vAlign w:val="bottom"/>
            <w:hideMark/>
          </w:tcPr>
          <w:sdt>
            <w:sdtPr>
              <w:id w:val="238991163"/>
              <w:docPartObj>
                <w:docPartGallery w:val="Table of Contents"/>
                <w:docPartUnique/>
              </w:docPartObj>
            </w:sdtPr>
            <w:sdtEndPr>
              <w:rPr>
                <w:rFonts w:ascii="Times New Roman" w:eastAsia="Times New Roman" w:hAnsi="Times New Roman" w:cs="Times New Roman"/>
                <w:b/>
                <w:bCs/>
                <w:noProof/>
                <w:color w:val="auto"/>
                <w:sz w:val="24"/>
                <w:szCs w:val="20"/>
                <w:lang w:val="nb-NO"/>
              </w:rPr>
            </w:sdtEndPr>
            <w:sdtContent>
              <w:p w:rsidR="00874535" w:rsidRDefault="00874535">
                <w:pPr>
                  <w:pStyle w:val="TOCHeading"/>
                </w:pPr>
                <w:r>
                  <w:t>Contents</w:t>
                </w:r>
              </w:p>
              <w:p w:rsidR="008F0694" w:rsidRDefault="00874535">
                <w:pPr>
                  <w:pStyle w:val="TOC1"/>
                  <w:tabs>
                    <w:tab w:val="left" w:pos="440"/>
                    <w:tab w:val="right" w:leader="dot" w:pos="9915"/>
                  </w:tabs>
                  <w:rPr>
                    <w:rFonts w:asciiTheme="minorHAnsi" w:eastAsiaTheme="minorEastAsia" w:hAnsiTheme="minorHAnsi" w:cstheme="minorBidi"/>
                    <w:noProof/>
                    <w:sz w:val="22"/>
                    <w:szCs w:val="22"/>
                    <w:lang w:eastAsia="nb-NO"/>
                  </w:rPr>
                </w:pPr>
                <w:r>
                  <w:fldChar w:fldCharType="begin"/>
                </w:r>
                <w:r>
                  <w:instrText xml:space="preserve"> TOC \o "1-3" \h \z \u </w:instrText>
                </w:r>
                <w:r>
                  <w:fldChar w:fldCharType="separate"/>
                </w:r>
                <w:hyperlink w:anchor="_Toc471156928" w:history="1">
                  <w:r w:rsidR="008F0694" w:rsidRPr="00CE006F">
                    <w:rPr>
                      <w:rStyle w:val="Hyperlink"/>
                      <w:noProof/>
                    </w:rPr>
                    <w:t>1.</w:t>
                  </w:r>
                  <w:r w:rsidR="008F0694">
                    <w:rPr>
                      <w:rFonts w:asciiTheme="minorHAnsi" w:eastAsiaTheme="minorEastAsia" w:hAnsiTheme="minorHAnsi" w:cstheme="minorBidi"/>
                      <w:noProof/>
                      <w:sz w:val="22"/>
                      <w:szCs w:val="22"/>
                      <w:lang w:eastAsia="nb-NO"/>
                    </w:rPr>
                    <w:tab/>
                  </w:r>
                  <w:r w:rsidR="008F0694" w:rsidRPr="00CE006F">
                    <w:rPr>
                      <w:rStyle w:val="Hyperlink"/>
                      <w:noProof/>
                    </w:rPr>
                    <w:t>Planlegge dugnad</w:t>
                  </w:r>
                  <w:r w:rsidR="008F0694">
                    <w:rPr>
                      <w:noProof/>
                      <w:webHidden/>
                    </w:rPr>
                    <w:tab/>
                  </w:r>
                  <w:r w:rsidR="008F0694">
                    <w:rPr>
                      <w:noProof/>
                      <w:webHidden/>
                    </w:rPr>
                    <w:fldChar w:fldCharType="begin"/>
                  </w:r>
                  <w:r w:rsidR="008F0694">
                    <w:rPr>
                      <w:noProof/>
                      <w:webHidden/>
                    </w:rPr>
                    <w:instrText xml:space="preserve"> PAGEREF _Toc471156928 \h </w:instrText>
                  </w:r>
                  <w:r w:rsidR="008F0694">
                    <w:rPr>
                      <w:noProof/>
                      <w:webHidden/>
                    </w:rPr>
                  </w:r>
                  <w:r w:rsidR="008F0694">
                    <w:rPr>
                      <w:noProof/>
                      <w:webHidden/>
                    </w:rPr>
                    <w:fldChar w:fldCharType="separate"/>
                  </w:r>
                  <w:r w:rsidR="008F0694">
                    <w:rPr>
                      <w:noProof/>
                      <w:webHidden/>
                    </w:rPr>
                    <w:t>1</w:t>
                  </w:r>
                  <w:r w:rsidR="008F0694">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29" w:history="1">
                  <w:r w:rsidRPr="00CE006F">
                    <w:rPr>
                      <w:rStyle w:val="Hyperlink"/>
                      <w:noProof/>
                    </w:rPr>
                    <w:t>2.</w:t>
                  </w:r>
                  <w:r>
                    <w:rPr>
                      <w:rFonts w:asciiTheme="minorHAnsi" w:eastAsiaTheme="minorEastAsia" w:hAnsiTheme="minorHAnsi" w:cstheme="minorBidi"/>
                      <w:noProof/>
                      <w:sz w:val="22"/>
                      <w:szCs w:val="22"/>
                      <w:lang w:eastAsia="nb-NO"/>
                    </w:rPr>
                    <w:tab/>
                  </w:r>
                  <w:r w:rsidRPr="00CE006F">
                    <w:rPr>
                      <w:rStyle w:val="Hyperlink"/>
                      <w:noProof/>
                    </w:rPr>
                    <w:t>Generalforsamling</w:t>
                  </w:r>
                  <w:r>
                    <w:rPr>
                      <w:noProof/>
                      <w:webHidden/>
                    </w:rPr>
                    <w:tab/>
                  </w:r>
                  <w:r>
                    <w:rPr>
                      <w:noProof/>
                      <w:webHidden/>
                    </w:rPr>
                    <w:fldChar w:fldCharType="begin"/>
                  </w:r>
                  <w:r>
                    <w:rPr>
                      <w:noProof/>
                      <w:webHidden/>
                    </w:rPr>
                    <w:instrText xml:space="preserve"> PAGEREF _Toc471156929 \h </w:instrText>
                  </w:r>
                  <w:r>
                    <w:rPr>
                      <w:noProof/>
                      <w:webHidden/>
                    </w:rPr>
                  </w:r>
                  <w:r>
                    <w:rPr>
                      <w:noProof/>
                      <w:webHidden/>
                    </w:rPr>
                    <w:fldChar w:fldCharType="separate"/>
                  </w:r>
                  <w:r>
                    <w:rPr>
                      <w:noProof/>
                      <w:webHidden/>
                    </w:rPr>
                    <w:t>2</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0" w:history="1">
                  <w:r w:rsidRPr="00CE006F">
                    <w:rPr>
                      <w:rStyle w:val="Hyperlink"/>
                      <w:noProof/>
                    </w:rPr>
                    <w:t>3.</w:t>
                  </w:r>
                  <w:r>
                    <w:rPr>
                      <w:rFonts w:asciiTheme="minorHAnsi" w:eastAsiaTheme="minorEastAsia" w:hAnsiTheme="minorHAnsi" w:cstheme="minorBidi"/>
                      <w:noProof/>
                      <w:sz w:val="22"/>
                      <w:szCs w:val="22"/>
                      <w:lang w:eastAsia="nb-NO"/>
                    </w:rPr>
                    <w:tab/>
                  </w:r>
                  <w:r w:rsidRPr="00CE006F">
                    <w:rPr>
                      <w:rStyle w:val="Hyperlink"/>
                      <w:noProof/>
                    </w:rPr>
                    <w:t>Elbilsaken</w:t>
                  </w:r>
                  <w:r>
                    <w:rPr>
                      <w:noProof/>
                      <w:webHidden/>
                    </w:rPr>
                    <w:tab/>
                  </w:r>
                  <w:r>
                    <w:rPr>
                      <w:noProof/>
                      <w:webHidden/>
                    </w:rPr>
                    <w:fldChar w:fldCharType="begin"/>
                  </w:r>
                  <w:r>
                    <w:rPr>
                      <w:noProof/>
                      <w:webHidden/>
                    </w:rPr>
                    <w:instrText xml:space="preserve"> PAGEREF _Toc471156930 \h </w:instrText>
                  </w:r>
                  <w:r>
                    <w:rPr>
                      <w:noProof/>
                      <w:webHidden/>
                    </w:rPr>
                  </w:r>
                  <w:r>
                    <w:rPr>
                      <w:noProof/>
                      <w:webHidden/>
                    </w:rPr>
                    <w:fldChar w:fldCharType="separate"/>
                  </w:r>
                  <w:r>
                    <w:rPr>
                      <w:noProof/>
                      <w:webHidden/>
                    </w:rPr>
                    <w:t>2</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1" w:history="1">
                  <w:r w:rsidRPr="00CE006F">
                    <w:rPr>
                      <w:rStyle w:val="Hyperlink"/>
                      <w:noProof/>
                    </w:rPr>
                    <w:t>4.</w:t>
                  </w:r>
                  <w:r>
                    <w:rPr>
                      <w:rFonts w:asciiTheme="minorHAnsi" w:eastAsiaTheme="minorEastAsia" w:hAnsiTheme="minorHAnsi" w:cstheme="minorBidi"/>
                      <w:noProof/>
                      <w:sz w:val="22"/>
                      <w:szCs w:val="22"/>
                      <w:lang w:eastAsia="nb-NO"/>
                    </w:rPr>
                    <w:tab/>
                  </w:r>
                  <w:r w:rsidRPr="00CE006F">
                    <w:rPr>
                      <w:rStyle w:val="Hyperlink"/>
                      <w:noProof/>
                    </w:rPr>
                    <w:t>Status på innbetinger, felleskostnader og ladeavgift</w:t>
                  </w:r>
                  <w:r>
                    <w:rPr>
                      <w:noProof/>
                      <w:webHidden/>
                    </w:rPr>
                    <w:tab/>
                  </w:r>
                  <w:r>
                    <w:rPr>
                      <w:noProof/>
                      <w:webHidden/>
                    </w:rPr>
                    <w:fldChar w:fldCharType="begin"/>
                  </w:r>
                  <w:r>
                    <w:rPr>
                      <w:noProof/>
                      <w:webHidden/>
                    </w:rPr>
                    <w:instrText xml:space="preserve"> PAGEREF _Toc471156931 \h </w:instrText>
                  </w:r>
                  <w:r>
                    <w:rPr>
                      <w:noProof/>
                      <w:webHidden/>
                    </w:rPr>
                  </w:r>
                  <w:r>
                    <w:rPr>
                      <w:noProof/>
                      <w:webHidden/>
                    </w:rPr>
                    <w:fldChar w:fldCharType="separate"/>
                  </w:r>
                  <w:r>
                    <w:rPr>
                      <w:noProof/>
                      <w:webHidden/>
                    </w:rPr>
                    <w:t>2</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2" w:history="1">
                  <w:r w:rsidRPr="00CE006F">
                    <w:rPr>
                      <w:rStyle w:val="Hyperlink"/>
                      <w:noProof/>
                    </w:rPr>
                    <w:t>6.</w:t>
                  </w:r>
                  <w:r>
                    <w:rPr>
                      <w:rFonts w:asciiTheme="minorHAnsi" w:eastAsiaTheme="minorEastAsia" w:hAnsiTheme="minorHAnsi" w:cstheme="minorBidi"/>
                      <w:noProof/>
                      <w:sz w:val="22"/>
                      <w:szCs w:val="22"/>
                      <w:lang w:eastAsia="nb-NO"/>
                    </w:rPr>
                    <w:tab/>
                  </w:r>
                  <w:r w:rsidRPr="00CE006F">
                    <w:rPr>
                      <w:rStyle w:val="Hyperlink"/>
                      <w:noProof/>
                    </w:rPr>
                    <w:t>Roder</w:t>
                  </w:r>
                  <w:r>
                    <w:rPr>
                      <w:noProof/>
                      <w:webHidden/>
                    </w:rPr>
                    <w:tab/>
                  </w:r>
                  <w:r>
                    <w:rPr>
                      <w:noProof/>
                      <w:webHidden/>
                    </w:rPr>
                    <w:fldChar w:fldCharType="begin"/>
                  </w:r>
                  <w:r>
                    <w:rPr>
                      <w:noProof/>
                      <w:webHidden/>
                    </w:rPr>
                    <w:instrText xml:space="preserve"> PAGEREF _Toc471156932 \h </w:instrText>
                  </w:r>
                  <w:r>
                    <w:rPr>
                      <w:noProof/>
                      <w:webHidden/>
                    </w:rPr>
                  </w:r>
                  <w:r>
                    <w:rPr>
                      <w:noProof/>
                      <w:webHidden/>
                    </w:rPr>
                    <w:fldChar w:fldCharType="separate"/>
                  </w:r>
                  <w:r>
                    <w:rPr>
                      <w:noProof/>
                      <w:webHidden/>
                    </w:rPr>
                    <w:t>2</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3" w:history="1">
                  <w:r w:rsidRPr="00CE006F">
                    <w:rPr>
                      <w:rStyle w:val="Hyperlink"/>
                      <w:noProof/>
                    </w:rPr>
                    <w:t>7.</w:t>
                  </w:r>
                  <w:r>
                    <w:rPr>
                      <w:rFonts w:asciiTheme="minorHAnsi" w:eastAsiaTheme="minorEastAsia" w:hAnsiTheme="minorHAnsi" w:cstheme="minorBidi"/>
                      <w:noProof/>
                      <w:sz w:val="22"/>
                      <w:szCs w:val="22"/>
                      <w:lang w:eastAsia="nb-NO"/>
                    </w:rPr>
                    <w:tab/>
                  </w:r>
                  <w:r w:rsidRPr="00CE006F">
                    <w:rPr>
                      <w:rStyle w:val="Hyperlink"/>
                      <w:noProof/>
                    </w:rPr>
                    <w:t>Avtalen med Canal Digital</w:t>
                  </w:r>
                  <w:r>
                    <w:rPr>
                      <w:noProof/>
                      <w:webHidden/>
                    </w:rPr>
                    <w:tab/>
                  </w:r>
                  <w:r>
                    <w:rPr>
                      <w:noProof/>
                      <w:webHidden/>
                    </w:rPr>
                    <w:fldChar w:fldCharType="begin"/>
                  </w:r>
                  <w:r>
                    <w:rPr>
                      <w:noProof/>
                      <w:webHidden/>
                    </w:rPr>
                    <w:instrText xml:space="preserve"> PAGEREF _Toc471156933 \h </w:instrText>
                  </w:r>
                  <w:r>
                    <w:rPr>
                      <w:noProof/>
                      <w:webHidden/>
                    </w:rPr>
                  </w:r>
                  <w:r>
                    <w:rPr>
                      <w:noProof/>
                      <w:webHidden/>
                    </w:rPr>
                    <w:fldChar w:fldCharType="separate"/>
                  </w:r>
                  <w:r>
                    <w:rPr>
                      <w:noProof/>
                      <w:webHidden/>
                    </w:rPr>
                    <w:t>3</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4" w:history="1">
                  <w:r w:rsidRPr="00CE006F">
                    <w:rPr>
                      <w:rStyle w:val="Hyperlink"/>
                      <w:noProof/>
                    </w:rPr>
                    <w:t>8.</w:t>
                  </w:r>
                  <w:r>
                    <w:rPr>
                      <w:rFonts w:asciiTheme="minorHAnsi" w:eastAsiaTheme="minorEastAsia" w:hAnsiTheme="minorHAnsi" w:cstheme="minorBidi"/>
                      <w:noProof/>
                      <w:sz w:val="22"/>
                      <w:szCs w:val="22"/>
                      <w:lang w:eastAsia="nb-NO"/>
                    </w:rPr>
                    <w:tab/>
                  </w:r>
                  <w:r w:rsidRPr="00CE006F">
                    <w:rPr>
                      <w:rStyle w:val="Hyperlink"/>
                      <w:noProof/>
                    </w:rPr>
                    <w:t>Båndtvang</w:t>
                  </w:r>
                  <w:r>
                    <w:rPr>
                      <w:noProof/>
                      <w:webHidden/>
                    </w:rPr>
                    <w:tab/>
                  </w:r>
                  <w:r>
                    <w:rPr>
                      <w:noProof/>
                      <w:webHidden/>
                    </w:rPr>
                    <w:fldChar w:fldCharType="begin"/>
                  </w:r>
                  <w:r>
                    <w:rPr>
                      <w:noProof/>
                      <w:webHidden/>
                    </w:rPr>
                    <w:instrText xml:space="preserve"> PAGEREF _Toc471156934 \h </w:instrText>
                  </w:r>
                  <w:r>
                    <w:rPr>
                      <w:noProof/>
                      <w:webHidden/>
                    </w:rPr>
                  </w:r>
                  <w:r>
                    <w:rPr>
                      <w:noProof/>
                      <w:webHidden/>
                    </w:rPr>
                    <w:fldChar w:fldCharType="separate"/>
                  </w:r>
                  <w:r>
                    <w:rPr>
                      <w:noProof/>
                      <w:webHidden/>
                    </w:rPr>
                    <w:t>3</w:t>
                  </w:r>
                  <w:r>
                    <w:rPr>
                      <w:noProof/>
                      <w:webHidden/>
                    </w:rPr>
                    <w:fldChar w:fldCharType="end"/>
                  </w:r>
                </w:hyperlink>
              </w:p>
              <w:p w:rsidR="008F0694" w:rsidRDefault="008F0694">
                <w:pPr>
                  <w:pStyle w:val="TOC1"/>
                  <w:tabs>
                    <w:tab w:val="left" w:pos="440"/>
                    <w:tab w:val="right" w:leader="dot" w:pos="9915"/>
                  </w:tabs>
                  <w:rPr>
                    <w:rFonts w:asciiTheme="minorHAnsi" w:eastAsiaTheme="minorEastAsia" w:hAnsiTheme="minorHAnsi" w:cstheme="minorBidi"/>
                    <w:noProof/>
                    <w:sz w:val="22"/>
                    <w:szCs w:val="22"/>
                    <w:lang w:eastAsia="nb-NO"/>
                  </w:rPr>
                </w:pPr>
                <w:hyperlink w:anchor="_Toc471156935" w:history="1">
                  <w:r w:rsidRPr="00CE006F">
                    <w:rPr>
                      <w:rStyle w:val="Hyperlink"/>
                      <w:noProof/>
                    </w:rPr>
                    <w:t>9.</w:t>
                  </w:r>
                  <w:r>
                    <w:rPr>
                      <w:rFonts w:asciiTheme="minorHAnsi" w:eastAsiaTheme="minorEastAsia" w:hAnsiTheme="minorHAnsi" w:cstheme="minorBidi"/>
                      <w:noProof/>
                      <w:sz w:val="22"/>
                      <w:szCs w:val="22"/>
                      <w:lang w:eastAsia="nb-NO"/>
                    </w:rPr>
                    <w:tab/>
                  </w:r>
                  <w:r w:rsidRPr="00CE006F">
                    <w:rPr>
                      <w:rStyle w:val="Hyperlink"/>
                      <w:noProof/>
                    </w:rPr>
                    <w:t>Parkering</w:t>
                  </w:r>
                  <w:r>
                    <w:rPr>
                      <w:noProof/>
                      <w:webHidden/>
                    </w:rPr>
                    <w:tab/>
                  </w:r>
                  <w:r>
                    <w:rPr>
                      <w:noProof/>
                      <w:webHidden/>
                    </w:rPr>
                    <w:fldChar w:fldCharType="begin"/>
                  </w:r>
                  <w:r>
                    <w:rPr>
                      <w:noProof/>
                      <w:webHidden/>
                    </w:rPr>
                    <w:instrText xml:space="preserve"> PAGEREF _Toc471156935 \h </w:instrText>
                  </w:r>
                  <w:r>
                    <w:rPr>
                      <w:noProof/>
                      <w:webHidden/>
                    </w:rPr>
                  </w:r>
                  <w:r>
                    <w:rPr>
                      <w:noProof/>
                      <w:webHidden/>
                    </w:rPr>
                    <w:fldChar w:fldCharType="separate"/>
                  </w:r>
                  <w:r>
                    <w:rPr>
                      <w:noProof/>
                      <w:webHidden/>
                    </w:rPr>
                    <w:t>3</w:t>
                  </w:r>
                  <w:r>
                    <w:rPr>
                      <w:noProof/>
                      <w:webHidden/>
                    </w:rPr>
                    <w:fldChar w:fldCharType="end"/>
                  </w:r>
                </w:hyperlink>
              </w:p>
              <w:p w:rsidR="00874535" w:rsidRDefault="00874535">
                <w:r>
                  <w:rPr>
                    <w:b/>
                    <w:bCs/>
                    <w:noProof/>
                  </w:rPr>
                  <w:fldChar w:fldCharType="end"/>
                </w:r>
              </w:p>
            </w:sdtContent>
          </w:sdt>
          <w:p w:rsidR="005B67BD" w:rsidRPr="00704B62" w:rsidRDefault="005B67BD" w:rsidP="00774181">
            <w:pPr>
              <w:rPr>
                <w:sz w:val="20"/>
                <w:lang w:eastAsia="nb-NO"/>
              </w:rPr>
            </w:pPr>
          </w:p>
        </w:tc>
        <w:tc>
          <w:tcPr>
            <w:tcW w:w="23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c>
          <w:tcPr>
            <w:tcW w:w="25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r>
    </w:tbl>
    <w:p w:rsidR="00D67586" w:rsidRPr="00D67586" w:rsidRDefault="00874535" w:rsidP="00D67586">
      <w:pPr>
        <w:pStyle w:val="Heading1"/>
        <w:numPr>
          <w:ilvl w:val="0"/>
          <w:numId w:val="15"/>
        </w:numPr>
      </w:pPr>
      <w:bookmarkStart w:id="4" w:name="_Toc471156928"/>
      <w:r>
        <w:rPr>
          <w:rStyle w:val="Hyperlink"/>
          <w:color w:val="auto"/>
          <w:u w:val="none"/>
        </w:rPr>
        <w:t>Planlegge dug</w:t>
      </w:r>
      <w:r w:rsidR="002B07B9">
        <w:rPr>
          <w:rStyle w:val="Hyperlink"/>
          <w:color w:val="auto"/>
          <w:u w:val="none"/>
        </w:rPr>
        <w:t>nad</w:t>
      </w:r>
      <w:bookmarkEnd w:id="4"/>
    </w:p>
    <w:p w:rsidR="002B07B9" w:rsidRPr="002B07B9" w:rsidRDefault="002B07B9" w:rsidP="002B07B9">
      <w:pPr>
        <w:pStyle w:val="ListParagraph"/>
        <w:numPr>
          <w:ilvl w:val="0"/>
          <w:numId w:val="25"/>
        </w:numPr>
        <w:rPr>
          <w:sz w:val="28"/>
          <w:szCs w:val="28"/>
        </w:rPr>
      </w:pPr>
      <w:r w:rsidRPr="002B07B9">
        <w:rPr>
          <w:sz w:val="28"/>
          <w:szCs w:val="28"/>
        </w:rPr>
        <w:t>Stein står som arbeidsleder denne dagen sammen med Jørn. Hvis Richard vil være med ville det være fint.</w:t>
      </w:r>
    </w:p>
    <w:p w:rsidR="002B07B9" w:rsidRPr="002B07B9" w:rsidRDefault="002B07B9" w:rsidP="002B07B9">
      <w:pPr>
        <w:pStyle w:val="ListParagraph"/>
        <w:numPr>
          <w:ilvl w:val="0"/>
          <w:numId w:val="25"/>
        </w:numPr>
        <w:rPr>
          <w:sz w:val="28"/>
          <w:szCs w:val="28"/>
        </w:rPr>
      </w:pPr>
      <w:r w:rsidRPr="002B07B9">
        <w:rPr>
          <w:sz w:val="28"/>
          <w:szCs w:val="28"/>
        </w:rPr>
        <w:t>Jørn og Stein går befaring mandag 10.oktober. Samme her om Richard kan og vil.</w:t>
      </w:r>
    </w:p>
    <w:p w:rsidR="002B07B9" w:rsidRPr="002B07B9" w:rsidRDefault="002B07B9" w:rsidP="002B07B9">
      <w:pPr>
        <w:pStyle w:val="ListParagraph"/>
        <w:numPr>
          <w:ilvl w:val="0"/>
          <w:numId w:val="25"/>
        </w:numPr>
        <w:rPr>
          <w:sz w:val="28"/>
          <w:szCs w:val="28"/>
        </w:rPr>
      </w:pPr>
      <w:r w:rsidRPr="002B07B9">
        <w:rPr>
          <w:sz w:val="28"/>
          <w:szCs w:val="28"/>
        </w:rPr>
        <w:t>Container til hageavfall bestilles – Jørn</w:t>
      </w:r>
    </w:p>
    <w:p w:rsidR="002B07B9" w:rsidRPr="002B07B9" w:rsidRDefault="002B07B9" w:rsidP="002B07B9">
      <w:pPr>
        <w:pStyle w:val="ListParagraph"/>
        <w:numPr>
          <w:ilvl w:val="0"/>
          <w:numId w:val="25"/>
        </w:numPr>
        <w:rPr>
          <w:sz w:val="28"/>
          <w:szCs w:val="28"/>
        </w:rPr>
      </w:pPr>
      <w:r w:rsidRPr="002B07B9">
        <w:rPr>
          <w:sz w:val="28"/>
          <w:szCs w:val="28"/>
        </w:rPr>
        <w:t>Sjekke om noe må skiftes på garasjen og males</w:t>
      </w:r>
    </w:p>
    <w:p w:rsidR="002B07B9" w:rsidRPr="002B07B9" w:rsidRDefault="002B07B9" w:rsidP="002B07B9">
      <w:pPr>
        <w:pStyle w:val="ListParagraph"/>
        <w:numPr>
          <w:ilvl w:val="0"/>
          <w:numId w:val="25"/>
        </w:numPr>
        <w:rPr>
          <w:sz w:val="28"/>
          <w:szCs w:val="28"/>
        </w:rPr>
      </w:pPr>
      <w:r w:rsidRPr="002B07B9">
        <w:rPr>
          <w:sz w:val="28"/>
          <w:szCs w:val="28"/>
        </w:rPr>
        <w:t>Fikse kummen rett overfor nedgangen til garasjen. Dårlig til å ta unna.</w:t>
      </w:r>
    </w:p>
    <w:p w:rsidR="002B07B9" w:rsidRPr="002B07B9" w:rsidRDefault="002B07B9" w:rsidP="002B07B9">
      <w:pPr>
        <w:pStyle w:val="ListParagraph"/>
        <w:numPr>
          <w:ilvl w:val="0"/>
          <w:numId w:val="25"/>
        </w:numPr>
        <w:rPr>
          <w:sz w:val="28"/>
          <w:szCs w:val="28"/>
        </w:rPr>
      </w:pPr>
      <w:r w:rsidRPr="002B07B9">
        <w:rPr>
          <w:sz w:val="28"/>
          <w:szCs w:val="28"/>
        </w:rPr>
        <w:t>En eller annen lys-mulighet i hjørnet inne i garasjen ved verktøyskapet.</w:t>
      </w:r>
    </w:p>
    <w:p w:rsidR="002B07B9" w:rsidRPr="002B07B9" w:rsidRDefault="002B07B9" w:rsidP="002B07B9">
      <w:pPr>
        <w:pStyle w:val="ListParagraph"/>
        <w:numPr>
          <w:ilvl w:val="0"/>
          <w:numId w:val="25"/>
        </w:numPr>
        <w:rPr>
          <w:sz w:val="28"/>
          <w:szCs w:val="28"/>
        </w:rPr>
      </w:pPr>
      <w:r w:rsidRPr="002B07B9">
        <w:rPr>
          <w:sz w:val="28"/>
          <w:szCs w:val="28"/>
        </w:rPr>
        <w:t>Sjekke om vi må ha kaldasfalt til små reparasjoner av veibanen.</w:t>
      </w:r>
    </w:p>
    <w:p w:rsidR="002B07B9" w:rsidRDefault="002B07B9" w:rsidP="002B07B9">
      <w:pPr>
        <w:pStyle w:val="ListParagraph"/>
        <w:numPr>
          <w:ilvl w:val="0"/>
          <w:numId w:val="25"/>
        </w:numPr>
        <w:rPr>
          <w:sz w:val="28"/>
          <w:szCs w:val="28"/>
        </w:rPr>
      </w:pPr>
      <w:r w:rsidRPr="002B07B9">
        <w:rPr>
          <w:sz w:val="28"/>
          <w:szCs w:val="28"/>
        </w:rPr>
        <w:t>Sandkasser flyttes til vårdugnaden med mulighet for å kjøpe egne kasser med lokk for å unngå kattedriting.</w:t>
      </w:r>
    </w:p>
    <w:p w:rsidR="002B07B9" w:rsidRPr="002B07B9" w:rsidRDefault="002B07B9" w:rsidP="002B07B9">
      <w:pPr>
        <w:rPr>
          <w:sz w:val="28"/>
          <w:szCs w:val="28"/>
        </w:rPr>
      </w:pPr>
    </w:p>
    <w:p w:rsidR="00774181" w:rsidRDefault="002B07B9" w:rsidP="00774181">
      <w:pPr>
        <w:pStyle w:val="Heading1"/>
        <w:numPr>
          <w:ilvl w:val="0"/>
          <w:numId w:val="15"/>
        </w:numPr>
      </w:pPr>
      <w:bookmarkStart w:id="5" w:name="_Toc471156929"/>
      <w:r>
        <w:t>Generalforsamling</w:t>
      </w:r>
      <w:bookmarkEnd w:id="5"/>
    </w:p>
    <w:p w:rsidR="002B07B9" w:rsidRPr="008F0694" w:rsidRDefault="002B07B9" w:rsidP="008F0694">
      <w:pPr>
        <w:pStyle w:val="ListParagraph"/>
        <w:ind w:left="360"/>
        <w:rPr>
          <w:sz w:val="28"/>
          <w:szCs w:val="28"/>
        </w:rPr>
      </w:pPr>
      <w:r w:rsidRPr="002B07B9">
        <w:rPr>
          <w:sz w:val="28"/>
          <w:szCs w:val="28"/>
        </w:rPr>
        <w:t>Henning ser på å få laget et oppsett av regns</w:t>
      </w:r>
      <w:r>
        <w:rPr>
          <w:sz w:val="28"/>
          <w:szCs w:val="28"/>
        </w:rPr>
        <w:t xml:space="preserve">kapet til </w:t>
      </w:r>
      <w:r w:rsidRPr="002B07B9">
        <w:rPr>
          <w:sz w:val="28"/>
          <w:szCs w:val="28"/>
        </w:rPr>
        <w:t xml:space="preserve">gen.forsamling. Evt snakke med Andre(revisor) om hvordan det </w:t>
      </w:r>
      <w:r>
        <w:rPr>
          <w:sz w:val="28"/>
          <w:szCs w:val="28"/>
        </w:rPr>
        <w:t>s</w:t>
      </w:r>
      <w:r w:rsidRPr="002B07B9">
        <w:rPr>
          <w:sz w:val="28"/>
          <w:szCs w:val="28"/>
        </w:rPr>
        <w:t>kal settes opp.</w:t>
      </w:r>
      <w:r w:rsidR="008F0694">
        <w:rPr>
          <w:sz w:val="28"/>
          <w:szCs w:val="28"/>
        </w:rPr>
        <w:t xml:space="preserve"> </w:t>
      </w:r>
      <w:r w:rsidRPr="008F0694">
        <w:rPr>
          <w:sz w:val="28"/>
          <w:szCs w:val="28"/>
        </w:rPr>
        <w:t>En av oss spør Andre(Henning) om h</w:t>
      </w:r>
      <w:r w:rsidR="008F0694">
        <w:rPr>
          <w:sz w:val="28"/>
          <w:szCs w:val="28"/>
        </w:rPr>
        <w:t xml:space="preserve">an tar gjenvalg til revisor i </w:t>
      </w:r>
      <w:r w:rsidR="008F0694">
        <w:rPr>
          <w:sz w:val="28"/>
          <w:szCs w:val="28"/>
        </w:rPr>
        <w:tab/>
      </w:r>
      <w:r w:rsidRPr="008F0694">
        <w:rPr>
          <w:sz w:val="28"/>
          <w:szCs w:val="28"/>
        </w:rPr>
        <w:t>2017.</w:t>
      </w:r>
      <w:r w:rsidR="008F0694">
        <w:rPr>
          <w:sz w:val="28"/>
          <w:szCs w:val="28"/>
        </w:rPr>
        <w:t xml:space="preserve"> </w:t>
      </w:r>
      <w:r w:rsidRPr="008F0694">
        <w:rPr>
          <w:sz w:val="28"/>
          <w:szCs w:val="28"/>
        </w:rPr>
        <w:t>Ingen av styrets nåværende medlemmer står på valg i år. Men 3 skal velges neste at(2017). Dette må vi opplyse om alt nå.</w:t>
      </w:r>
    </w:p>
    <w:p w:rsidR="00883C95" w:rsidRDefault="00883C95" w:rsidP="00883C95">
      <w:pPr>
        <w:ind w:left="360"/>
      </w:pPr>
    </w:p>
    <w:p w:rsidR="00774181" w:rsidRDefault="002B07B9" w:rsidP="00965AF9">
      <w:pPr>
        <w:pStyle w:val="Heading1"/>
        <w:numPr>
          <w:ilvl w:val="0"/>
          <w:numId w:val="15"/>
        </w:numPr>
      </w:pPr>
      <w:bookmarkStart w:id="6" w:name="_Toc471156930"/>
      <w:r>
        <w:lastRenderedPageBreak/>
        <w:t>Elbilsaken</w:t>
      </w:r>
      <w:bookmarkEnd w:id="6"/>
    </w:p>
    <w:p w:rsidR="00F020B6" w:rsidRDefault="008F0694" w:rsidP="008F0694">
      <w:pPr>
        <w:pStyle w:val="ListParagraph"/>
        <w:ind w:left="360"/>
        <w:rPr>
          <w:sz w:val="28"/>
          <w:szCs w:val="28"/>
        </w:rPr>
      </w:pPr>
      <w:r>
        <w:rPr>
          <w:sz w:val="28"/>
          <w:szCs w:val="28"/>
        </w:rPr>
        <w:t>Det er besluttet at vi ikke skal gjøre noe med denne saken inntil videre. Status er at det ikke har kommet noen flere elbiler i garasjeanlegget, og inntil det eventuelt dukker opp nye utfordringer, lar vi saken bero, men gjør opp status med jevne mellomrom.</w:t>
      </w:r>
      <w:r w:rsidR="002B07B9" w:rsidRPr="002B07B9">
        <w:rPr>
          <w:sz w:val="28"/>
          <w:szCs w:val="28"/>
        </w:rPr>
        <w:t xml:space="preserve"> </w:t>
      </w:r>
    </w:p>
    <w:p w:rsidR="008F0694" w:rsidRDefault="008F0694" w:rsidP="008F0694">
      <w:pPr>
        <w:pStyle w:val="ListParagraph"/>
        <w:ind w:left="360"/>
      </w:pPr>
    </w:p>
    <w:p w:rsidR="002B07B9" w:rsidRDefault="002B07B9" w:rsidP="002B07B9">
      <w:pPr>
        <w:pStyle w:val="Heading1"/>
        <w:numPr>
          <w:ilvl w:val="0"/>
          <w:numId w:val="15"/>
        </w:numPr>
      </w:pPr>
      <w:bookmarkStart w:id="7" w:name="_Toc471156931"/>
      <w:r w:rsidRPr="002B07B9">
        <w:t>Status på innbetinger, felleskostnader og ladeavgift</w:t>
      </w:r>
      <w:bookmarkEnd w:id="7"/>
      <w:r>
        <w:t xml:space="preserve"> </w:t>
      </w:r>
    </w:p>
    <w:p w:rsidR="002B07B9" w:rsidRPr="002B07B9" w:rsidRDefault="002B07B9" w:rsidP="002B07B9">
      <w:pPr>
        <w:pStyle w:val="ListParagraph"/>
        <w:ind w:left="360"/>
        <w:rPr>
          <w:sz w:val="28"/>
          <w:szCs w:val="28"/>
        </w:rPr>
      </w:pPr>
      <w:r w:rsidRPr="002B07B9">
        <w:rPr>
          <w:sz w:val="28"/>
          <w:szCs w:val="28"/>
        </w:rPr>
        <w:t>Pr.</w:t>
      </w:r>
      <w:r w:rsidR="008F0694">
        <w:rPr>
          <w:sz w:val="28"/>
          <w:szCs w:val="28"/>
        </w:rPr>
        <w:t xml:space="preserve"> </w:t>
      </w:r>
      <w:r w:rsidRPr="002B07B9">
        <w:rPr>
          <w:sz w:val="28"/>
          <w:szCs w:val="28"/>
        </w:rPr>
        <w:t>2.</w:t>
      </w:r>
      <w:r w:rsidR="008F0694">
        <w:rPr>
          <w:sz w:val="28"/>
          <w:szCs w:val="28"/>
        </w:rPr>
        <w:t xml:space="preserve"> </w:t>
      </w:r>
      <w:r w:rsidRPr="002B07B9">
        <w:rPr>
          <w:sz w:val="28"/>
          <w:szCs w:val="28"/>
        </w:rPr>
        <w:t>september hadde alle betalt felleskostnader og en manglet på ladeavgift. Henning purrer opp den siste og forklarer at hver enkelt ikke kan bestemme om de har ladet så lite at de ik</w:t>
      </w:r>
      <w:r w:rsidR="008F0694">
        <w:rPr>
          <w:sz w:val="28"/>
          <w:szCs w:val="28"/>
        </w:rPr>
        <w:t>ke skal betale del 2. S</w:t>
      </w:r>
      <w:r w:rsidRPr="002B07B9">
        <w:rPr>
          <w:sz w:val="28"/>
          <w:szCs w:val="28"/>
        </w:rPr>
        <w:t>lik var ikke avgjørelsen på generalforsamlingen i 2016.</w:t>
      </w:r>
    </w:p>
    <w:p w:rsidR="008A1417" w:rsidRDefault="008A1417" w:rsidP="008A1417">
      <w:pPr>
        <w:ind w:left="360"/>
      </w:pPr>
    </w:p>
    <w:p w:rsidR="00F020B6" w:rsidRDefault="00F020B6" w:rsidP="008A1417"/>
    <w:p w:rsidR="002B07B9" w:rsidRPr="002B07B9" w:rsidRDefault="002B07B9" w:rsidP="002B07B9">
      <w:pPr>
        <w:pStyle w:val="ListParagraph"/>
        <w:numPr>
          <w:ilvl w:val="0"/>
          <w:numId w:val="15"/>
        </w:numPr>
        <w:rPr>
          <w:rFonts w:ascii="Arial" w:hAnsi="Arial"/>
          <w:b/>
          <w:kern w:val="28"/>
          <w:sz w:val="28"/>
          <w:szCs w:val="20"/>
          <w:lang w:eastAsia="en-US"/>
        </w:rPr>
      </w:pPr>
      <w:r w:rsidRPr="002B07B9">
        <w:rPr>
          <w:rFonts w:ascii="Arial" w:hAnsi="Arial"/>
          <w:b/>
          <w:kern w:val="28"/>
          <w:sz w:val="28"/>
          <w:szCs w:val="20"/>
          <w:lang w:eastAsia="en-US"/>
        </w:rPr>
        <w:t>Status regnskap og vedlikeholdsfond</w:t>
      </w:r>
      <w:r w:rsidRPr="002B07B9">
        <w:rPr>
          <w:rFonts w:ascii="Arial" w:hAnsi="Arial"/>
          <w:b/>
          <w:kern w:val="28"/>
          <w:sz w:val="28"/>
          <w:szCs w:val="20"/>
          <w:lang w:eastAsia="en-US"/>
        </w:rPr>
        <w:t xml:space="preserve"> </w:t>
      </w:r>
    </w:p>
    <w:p w:rsidR="002B07B9" w:rsidRPr="002B07B9" w:rsidRDefault="002B07B9" w:rsidP="002B07B9">
      <w:pPr>
        <w:pStyle w:val="ListParagraph"/>
        <w:ind w:left="360"/>
        <w:rPr>
          <w:sz w:val="28"/>
          <w:szCs w:val="28"/>
        </w:rPr>
      </w:pPr>
      <w:r w:rsidRPr="002B07B9">
        <w:rPr>
          <w:sz w:val="28"/>
          <w:szCs w:val="28"/>
        </w:rPr>
        <w:t xml:space="preserve">Alt ser bra ut. Vi er i ferd med å spare </w:t>
      </w:r>
      <w:r w:rsidR="008F0694">
        <w:rPr>
          <w:sz w:val="28"/>
          <w:szCs w:val="28"/>
        </w:rPr>
        <w:t xml:space="preserve">opp litt kapital. Henning skal </w:t>
      </w:r>
      <w:r w:rsidRPr="002B07B9">
        <w:rPr>
          <w:sz w:val="28"/>
          <w:szCs w:val="28"/>
        </w:rPr>
        <w:t>ordne med at vi får en konto i Sparebank1 og med en underkonto til sparing. Sparedelen blir først overført dit når dette er ordnet.</w:t>
      </w:r>
    </w:p>
    <w:p w:rsidR="003C2702" w:rsidRDefault="003C2702" w:rsidP="008F0694">
      <w:r>
        <w:t xml:space="preserve"> </w:t>
      </w:r>
    </w:p>
    <w:p w:rsidR="00E508D5" w:rsidRPr="00F020B6" w:rsidRDefault="00E508D5" w:rsidP="004677A4">
      <w:pPr>
        <w:ind w:left="708"/>
      </w:pPr>
    </w:p>
    <w:p w:rsidR="00965AF9" w:rsidRDefault="002B07B9" w:rsidP="0052462B">
      <w:pPr>
        <w:pStyle w:val="Heading1"/>
        <w:numPr>
          <w:ilvl w:val="0"/>
          <w:numId w:val="15"/>
        </w:numPr>
      </w:pPr>
      <w:bookmarkStart w:id="8" w:name="_Toc471156932"/>
      <w:r>
        <w:t>Roder</w:t>
      </w:r>
      <w:bookmarkEnd w:id="8"/>
    </w:p>
    <w:p w:rsidR="002B07B9" w:rsidRPr="002B07B9" w:rsidRDefault="002B07B9" w:rsidP="002B07B9">
      <w:pPr>
        <w:pStyle w:val="ListParagraph"/>
        <w:ind w:left="360"/>
        <w:rPr>
          <w:sz w:val="28"/>
          <w:szCs w:val="28"/>
        </w:rPr>
      </w:pPr>
      <w:r w:rsidRPr="002B07B9">
        <w:rPr>
          <w:sz w:val="28"/>
          <w:szCs w:val="28"/>
        </w:rPr>
        <w:t>Vi skal gå igjennom rode-inndelingen for å se at alle områder er med. Og at områder utenfor vår eiendom må vurderes om det er noe vi skal vedlikeholde. Dette skal vi gjøre i løpet av vinteren.</w:t>
      </w:r>
    </w:p>
    <w:p w:rsidR="002B07B9" w:rsidRDefault="002B07B9" w:rsidP="002B07B9">
      <w:pPr>
        <w:pStyle w:val="ListParagraph"/>
        <w:ind w:left="360"/>
        <w:rPr>
          <w:sz w:val="28"/>
          <w:szCs w:val="28"/>
        </w:rPr>
      </w:pPr>
      <w:r w:rsidRPr="002B07B9">
        <w:rPr>
          <w:sz w:val="28"/>
          <w:szCs w:val="28"/>
        </w:rPr>
        <w:t>Det ble snakk</w:t>
      </w:r>
      <w:r w:rsidR="008F0694">
        <w:rPr>
          <w:sz w:val="28"/>
          <w:szCs w:val="28"/>
        </w:rPr>
        <w:t>et om vi skal få anbud på å sett</w:t>
      </w:r>
      <w:r w:rsidRPr="002B07B9">
        <w:rPr>
          <w:sz w:val="28"/>
          <w:szCs w:val="28"/>
        </w:rPr>
        <w:t>e denne jobben ut. Dette må vi evt ta opp på generalforsamlingen.</w:t>
      </w:r>
    </w:p>
    <w:p w:rsidR="008F0694" w:rsidRDefault="008F0694" w:rsidP="002B07B9">
      <w:pPr>
        <w:pStyle w:val="ListParagraph"/>
        <w:ind w:left="360"/>
        <w:rPr>
          <w:sz w:val="28"/>
          <w:szCs w:val="28"/>
        </w:rPr>
      </w:pPr>
    </w:p>
    <w:p w:rsidR="008F0694" w:rsidRPr="002B07B9" w:rsidRDefault="008F0694" w:rsidP="002B07B9">
      <w:pPr>
        <w:pStyle w:val="ListParagraph"/>
        <w:ind w:left="360"/>
        <w:rPr>
          <w:sz w:val="28"/>
          <w:szCs w:val="28"/>
        </w:rPr>
      </w:pPr>
    </w:p>
    <w:p w:rsidR="00965AF9" w:rsidRDefault="002B07B9" w:rsidP="00965AF9">
      <w:pPr>
        <w:pStyle w:val="Heading1"/>
        <w:numPr>
          <w:ilvl w:val="0"/>
          <w:numId w:val="15"/>
        </w:numPr>
      </w:pPr>
      <w:bookmarkStart w:id="9" w:name="_Toc471156933"/>
      <w:r>
        <w:t>Avtalen med Canal Digital</w:t>
      </w:r>
      <w:bookmarkEnd w:id="9"/>
    </w:p>
    <w:p w:rsidR="002B07B9" w:rsidRPr="002B07B9" w:rsidRDefault="002B07B9" w:rsidP="002B07B9">
      <w:pPr>
        <w:pStyle w:val="ListParagraph"/>
        <w:numPr>
          <w:ilvl w:val="0"/>
          <w:numId w:val="28"/>
        </w:numPr>
      </w:pPr>
      <w:r>
        <w:rPr>
          <w:sz w:val="28"/>
          <w:szCs w:val="28"/>
        </w:rPr>
        <w:t>Avalen er i orden</w:t>
      </w:r>
      <w:r w:rsidR="008F0694">
        <w:rPr>
          <w:sz w:val="28"/>
          <w:szCs w:val="28"/>
        </w:rPr>
        <w:t>,</w:t>
      </w:r>
      <w:bookmarkStart w:id="10" w:name="_GoBack"/>
      <w:bookmarkEnd w:id="10"/>
      <w:r>
        <w:rPr>
          <w:sz w:val="28"/>
          <w:szCs w:val="28"/>
        </w:rPr>
        <w:t xml:space="preserve"> men vi får ikke meldt inn før vi har alle navn med kontaktinfo.</w:t>
      </w:r>
    </w:p>
    <w:p w:rsidR="002B07B9" w:rsidRPr="002B07B9" w:rsidRDefault="002B07B9" w:rsidP="002B07B9">
      <w:pPr>
        <w:pStyle w:val="ListParagraph"/>
        <w:numPr>
          <w:ilvl w:val="0"/>
          <w:numId w:val="28"/>
        </w:numPr>
        <w:rPr>
          <w:sz w:val="28"/>
          <w:szCs w:val="28"/>
        </w:rPr>
      </w:pPr>
      <w:r w:rsidRPr="002B07B9">
        <w:rPr>
          <w:sz w:val="28"/>
          <w:szCs w:val="28"/>
        </w:rPr>
        <w:t>Vi mangler 13 tilbakemeldinger ifølge Cathrine. Vi besluttet at Cathrine sender ut en mail til alle med oppfordring til at folk får beskjed om at vi skal ha infoen. Hvis ikke legger Stein Julius lapper i de respektives postkasser. De fleste er kommet pr. 16.9. Stein Julius har lagt lapp i postkassen til Georg Kuhn i dag 16.9.</w:t>
      </w:r>
    </w:p>
    <w:p w:rsidR="002B07B9" w:rsidRPr="002B07B9" w:rsidRDefault="002B07B9" w:rsidP="002B07B9">
      <w:pPr>
        <w:pStyle w:val="ListParagraph"/>
        <w:ind w:left="720"/>
      </w:pPr>
    </w:p>
    <w:p w:rsidR="002B07B9" w:rsidRPr="008F0694" w:rsidRDefault="002B07B9" w:rsidP="008F0694">
      <w:pPr>
        <w:pStyle w:val="Heading1"/>
        <w:numPr>
          <w:ilvl w:val="0"/>
          <w:numId w:val="15"/>
        </w:numPr>
      </w:pPr>
      <w:bookmarkStart w:id="11" w:name="_Toc471156934"/>
      <w:r w:rsidRPr="002B07B9">
        <w:t>Båndtvang</w:t>
      </w:r>
      <w:bookmarkEnd w:id="11"/>
      <w:r w:rsidRPr="008F0694">
        <w:t xml:space="preserve"> </w:t>
      </w:r>
    </w:p>
    <w:p w:rsidR="002B07B9" w:rsidRPr="002B07B9" w:rsidRDefault="002B07B9" w:rsidP="002B07B9">
      <w:pPr>
        <w:ind w:left="360"/>
        <w:rPr>
          <w:sz w:val="28"/>
          <w:szCs w:val="28"/>
        </w:rPr>
      </w:pPr>
      <w:r w:rsidRPr="002B07B9">
        <w:rPr>
          <w:sz w:val="28"/>
          <w:szCs w:val="28"/>
        </w:rPr>
        <w:t xml:space="preserve">Det er blitt påpekt at det er mange løse hunder i gatene våre. Det er ikke generell båndtvang per i dag(1.4. til 20.8.). Men det ble ikke gjort i særlig grad i båndtvangsperioden heller. </w:t>
      </w:r>
    </w:p>
    <w:p w:rsidR="002B07B9" w:rsidRPr="002B07B9" w:rsidRDefault="002B07B9" w:rsidP="002B07B9">
      <w:pPr>
        <w:ind w:left="360"/>
        <w:rPr>
          <w:sz w:val="28"/>
          <w:szCs w:val="28"/>
        </w:rPr>
      </w:pPr>
      <w:r w:rsidRPr="002B07B9">
        <w:rPr>
          <w:sz w:val="28"/>
          <w:szCs w:val="28"/>
        </w:rPr>
        <w:t>Styrets oppfordring til huseierne er at ALLE med hund må holde dem under kontroll så de ikke skremmer barn og voksne som er engstelige for hunder. Det er faktisk ikke i hundeeiernes interesse heller at flere skal bli skremt av løse hunder som kommer i stor fart og med hissig bjeffing.</w:t>
      </w:r>
    </w:p>
    <w:p w:rsidR="00567E91" w:rsidRDefault="00567E91" w:rsidP="002B07B9">
      <w:pPr>
        <w:pStyle w:val="ListParagraph"/>
        <w:ind w:left="720"/>
      </w:pPr>
    </w:p>
    <w:p w:rsidR="002B07B9" w:rsidRPr="008F0694" w:rsidRDefault="002B07B9" w:rsidP="008F0694">
      <w:pPr>
        <w:pStyle w:val="Heading1"/>
        <w:numPr>
          <w:ilvl w:val="0"/>
          <w:numId w:val="15"/>
        </w:numPr>
      </w:pPr>
      <w:bookmarkStart w:id="12" w:name="_Toc471156935"/>
      <w:r w:rsidRPr="008F0694">
        <w:t>Parkering</w:t>
      </w:r>
      <w:bookmarkEnd w:id="12"/>
    </w:p>
    <w:p w:rsidR="002B07B9" w:rsidRPr="002B07B9" w:rsidRDefault="002B07B9" w:rsidP="002B07B9">
      <w:pPr>
        <w:pStyle w:val="ListParagraph"/>
        <w:ind w:left="360"/>
        <w:rPr>
          <w:sz w:val="28"/>
          <w:szCs w:val="28"/>
        </w:rPr>
      </w:pPr>
      <w:r w:rsidRPr="002B07B9">
        <w:rPr>
          <w:sz w:val="28"/>
          <w:szCs w:val="28"/>
        </w:rPr>
        <w:t>Vi sendte ut en mail med henstilling om å bruke alle parkeringsplasser inne i garasjen først, så bruke taket før andre steder ble vurdert før konfirmasjonshelgen nå nylig. Vi fikk noen tilbakemeldinger om at det ofte ble parkert rett på utsiden av innkjøringen til garasjen. Det vil si på toppen av bakken. Her er det faktisk ikke lov og parkere ifølge kommunenes parkeringsbestemmelser. Bare så det er gjort oppmerksomt på.   Men en liten sak er når biler ble hentet på alle døgnets tider var det ofte høylytt prat og ikke minst mye tomgangskjøring. Det siste medførte eksos inn i soverommene til husene på oversiden.</w:t>
      </w:r>
      <w:r w:rsidR="008F0694">
        <w:rPr>
          <w:sz w:val="28"/>
          <w:szCs w:val="28"/>
        </w:rPr>
        <w:t xml:space="preserve"> </w:t>
      </w:r>
      <w:r w:rsidRPr="002B07B9">
        <w:rPr>
          <w:sz w:val="28"/>
          <w:szCs w:val="28"/>
        </w:rPr>
        <w:t>Ta derfor alltid hensyn med tomgangskjøring. Det er generelt forurensende og veldig ubehagelig for de som har soverom rett ovenfor der bilene står. Dette gjelder uansett hvor på området vårt hvor bilene oppholder seg.</w:t>
      </w:r>
    </w:p>
    <w:p w:rsidR="002B07B9" w:rsidRPr="002B07B9" w:rsidRDefault="002B07B9" w:rsidP="002B07B9">
      <w:pPr>
        <w:pStyle w:val="ListParagraph"/>
        <w:ind w:left="360"/>
        <w:rPr>
          <w:rFonts w:ascii="Arial" w:hAnsi="Arial"/>
          <w:b/>
          <w:kern w:val="28"/>
          <w:sz w:val="28"/>
          <w:szCs w:val="20"/>
          <w:lang w:eastAsia="en-US"/>
        </w:rPr>
      </w:pPr>
    </w:p>
    <w:sectPr w:rsidR="002B07B9" w:rsidRPr="002B07B9" w:rsidSect="00650FF5">
      <w:footerReference w:type="default" r:id="rId8"/>
      <w:pgSz w:w="11909" w:h="16834" w:code="9"/>
      <w:pgMar w:top="680" w:right="992" w:bottom="289" w:left="992" w:header="431" w:footer="2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D5" w:rsidRDefault="000845D5">
      <w:r>
        <w:separator/>
      </w:r>
    </w:p>
  </w:endnote>
  <w:endnote w:type="continuationSeparator" w:id="0">
    <w:p w:rsidR="000845D5" w:rsidRDefault="0008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F5" w:rsidRDefault="00650FF5">
    <w:pPr>
      <w:pStyle w:val="Footer"/>
      <w:framePr w:wrap="auto" w:vAnchor="text" w:hAnchor="margin" w:xAlign="right" w:y="1"/>
      <w:rPr>
        <w:rStyle w:val="PageNumber"/>
      </w:rPr>
    </w:pPr>
  </w:p>
  <w:p w:rsidR="00650FF5" w:rsidRDefault="00650FF5">
    <w:pPr>
      <w:pStyle w:val="Footer"/>
      <w:ind w:right="360"/>
    </w:pPr>
    <w:r>
      <w:rPr>
        <w:rStyle w:val="PageNumber"/>
      </w:rPr>
      <w:t xml:space="preserve">                                                                   Side </w:t>
    </w:r>
    <w:r w:rsidR="00220B8C">
      <w:rPr>
        <w:rStyle w:val="PageNumber"/>
      </w:rPr>
      <w:fldChar w:fldCharType="begin"/>
    </w:r>
    <w:r>
      <w:rPr>
        <w:rStyle w:val="PageNumber"/>
      </w:rPr>
      <w:instrText xml:space="preserve"> PAGE </w:instrText>
    </w:r>
    <w:r w:rsidR="00220B8C">
      <w:rPr>
        <w:rStyle w:val="PageNumber"/>
      </w:rPr>
      <w:fldChar w:fldCharType="separate"/>
    </w:r>
    <w:r w:rsidR="008F0694">
      <w:rPr>
        <w:rStyle w:val="PageNumber"/>
        <w:noProof/>
      </w:rPr>
      <w:t>2</w:t>
    </w:r>
    <w:r w:rsidR="00220B8C">
      <w:rPr>
        <w:rStyle w:val="PageNumber"/>
      </w:rPr>
      <w:fldChar w:fldCharType="end"/>
    </w:r>
    <w:r>
      <w:rPr>
        <w:rStyle w:val="PageNumber"/>
      </w:rPr>
      <w:t xml:space="preserve"> av </w:t>
    </w:r>
    <w:r w:rsidR="00220B8C">
      <w:rPr>
        <w:rStyle w:val="PageNumber"/>
      </w:rPr>
      <w:fldChar w:fldCharType="begin"/>
    </w:r>
    <w:r>
      <w:rPr>
        <w:rStyle w:val="PageNumber"/>
      </w:rPr>
      <w:instrText xml:space="preserve"> NUMPAGES </w:instrText>
    </w:r>
    <w:r w:rsidR="00220B8C">
      <w:rPr>
        <w:rStyle w:val="PageNumber"/>
      </w:rPr>
      <w:fldChar w:fldCharType="separate"/>
    </w:r>
    <w:r w:rsidR="008F0694">
      <w:rPr>
        <w:rStyle w:val="PageNumber"/>
        <w:noProof/>
      </w:rPr>
      <w:t>3</w:t>
    </w:r>
    <w:r w:rsidR="00220B8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D5" w:rsidRDefault="000845D5">
      <w:r>
        <w:separator/>
      </w:r>
    </w:p>
  </w:footnote>
  <w:footnote w:type="continuationSeparator" w:id="0">
    <w:p w:rsidR="000845D5" w:rsidRDefault="0008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4A6"/>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 w15:restartNumberingAfterBreak="0">
    <w:nsid w:val="03A20BFD"/>
    <w:multiLevelType w:val="hybridMultilevel"/>
    <w:tmpl w:val="3D4C08C6"/>
    <w:lvl w:ilvl="0" w:tplc="311EA4F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3C2B8B"/>
    <w:multiLevelType w:val="hybridMultilevel"/>
    <w:tmpl w:val="601460EA"/>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5EB35F6"/>
    <w:multiLevelType w:val="hybridMultilevel"/>
    <w:tmpl w:val="4A5E5D90"/>
    <w:lvl w:ilvl="0" w:tplc="46881F82">
      <w:start w:val="7"/>
      <w:numFmt w:val="decimal"/>
      <w:lvlText w:val="%1"/>
      <w:lvlJc w:val="left"/>
      <w:pPr>
        <w:ind w:left="644"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A86957"/>
    <w:multiLevelType w:val="hybridMultilevel"/>
    <w:tmpl w:val="1458C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E77245"/>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6" w15:restartNumberingAfterBreak="0">
    <w:nsid w:val="11FB7246"/>
    <w:multiLevelType w:val="hybridMultilevel"/>
    <w:tmpl w:val="835CC8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2055AF"/>
    <w:multiLevelType w:val="multilevel"/>
    <w:tmpl w:val="568CAE1E"/>
    <w:lvl w:ilvl="0">
      <w:start w:val="1"/>
      <w:numFmt w:val="decimal"/>
      <w:lvlRestart w:val="0"/>
      <w:lvlText w:val="(%1)"/>
      <w:lvlJc w:val="left"/>
      <w:pPr>
        <w:tabs>
          <w:tab w:val="num" w:pos="567"/>
        </w:tabs>
        <w:ind w:left="567" w:hanging="567"/>
      </w:pPr>
      <w:rPr>
        <w:rFonts w:cs="Times New Roman"/>
      </w:rPr>
    </w:lvl>
    <w:lvl w:ilvl="1">
      <w:start w:val="1"/>
      <w:numFmt w:val="bullet"/>
      <w:lvlText w:val="–"/>
      <w:lvlJc w:val="left"/>
      <w:pPr>
        <w:tabs>
          <w:tab w:val="num" w:pos="964"/>
        </w:tabs>
        <w:ind w:left="964" w:hanging="397"/>
      </w:pPr>
    </w:lvl>
    <w:lvl w:ilvl="2">
      <w:start w:val="1"/>
      <w:numFmt w:val="bullet"/>
      <w:lvlText w:val="·"/>
      <w:lvlJc w:val="left"/>
      <w:pPr>
        <w:tabs>
          <w:tab w:val="num" w:pos="1361"/>
        </w:tabs>
        <w:ind w:left="1361" w:hanging="397"/>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8291FB8"/>
    <w:multiLevelType w:val="hybridMultilevel"/>
    <w:tmpl w:val="0C963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0E6384"/>
    <w:multiLevelType w:val="hybridMultilevel"/>
    <w:tmpl w:val="A170B5C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5AB4290"/>
    <w:multiLevelType w:val="hybridMultilevel"/>
    <w:tmpl w:val="C50AAD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87A0581"/>
    <w:multiLevelType w:val="hybridMultilevel"/>
    <w:tmpl w:val="BDFC2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984A1E"/>
    <w:multiLevelType w:val="hybridMultilevel"/>
    <w:tmpl w:val="DB0AA5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015AAE"/>
    <w:multiLevelType w:val="multilevel"/>
    <w:tmpl w:val="879AA96E"/>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5467BA"/>
    <w:multiLevelType w:val="hybridMultilevel"/>
    <w:tmpl w:val="4F284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B62037"/>
    <w:multiLevelType w:val="hybridMultilevel"/>
    <w:tmpl w:val="B114CF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E066E1"/>
    <w:multiLevelType w:val="hybridMultilevel"/>
    <w:tmpl w:val="4A006EB2"/>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3EEB7234"/>
    <w:multiLevelType w:val="hybridMultilevel"/>
    <w:tmpl w:val="C54A2A30"/>
    <w:lvl w:ilvl="0" w:tplc="91200178">
      <w:start w:val="3"/>
      <w:numFmt w:val="decimal"/>
      <w:lvlText w:val="%1"/>
      <w:lvlJc w:val="left"/>
      <w:pPr>
        <w:ind w:left="717" w:hanging="360"/>
      </w:pPr>
      <w:rPr>
        <w:rFonts w:hint="default"/>
      </w:rPr>
    </w:lvl>
    <w:lvl w:ilvl="1" w:tplc="04140019">
      <w:start w:val="1"/>
      <w:numFmt w:val="lowerLetter"/>
      <w:lvlText w:val="%2."/>
      <w:lvlJc w:val="left"/>
      <w:pPr>
        <w:ind w:left="1437" w:hanging="360"/>
      </w:pPr>
    </w:lvl>
    <w:lvl w:ilvl="2" w:tplc="0414001B">
      <w:start w:val="1"/>
      <w:numFmt w:val="lowerRoman"/>
      <w:lvlText w:val="%3."/>
      <w:lvlJc w:val="right"/>
      <w:pPr>
        <w:ind w:left="2157" w:hanging="180"/>
      </w:pPr>
    </w:lvl>
    <w:lvl w:ilvl="3" w:tplc="0414000F">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8" w15:restartNumberingAfterBreak="0">
    <w:nsid w:val="3F9C026B"/>
    <w:multiLevelType w:val="hybridMultilevel"/>
    <w:tmpl w:val="C99E3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19A370D"/>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B11833"/>
    <w:multiLevelType w:val="hybridMultilevel"/>
    <w:tmpl w:val="FB1C28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1360FDA"/>
    <w:multiLevelType w:val="hybridMultilevel"/>
    <w:tmpl w:val="D2A0D530"/>
    <w:lvl w:ilvl="0" w:tplc="04140001">
      <w:start w:val="1"/>
      <w:numFmt w:val="bullet"/>
      <w:lvlText w:val=""/>
      <w:lvlJc w:val="left"/>
      <w:pPr>
        <w:ind w:left="1776" w:hanging="360"/>
      </w:pPr>
      <w:rPr>
        <w:rFonts w:ascii="Symbol" w:hAnsi="Symbol"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2" w15:restartNumberingAfterBreak="0">
    <w:nsid w:val="657222F0"/>
    <w:multiLevelType w:val="hybridMultilevel"/>
    <w:tmpl w:val="85467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69667C"/>
    <w:multiLevelType w:val="hybridMultilevel"/>
    <w:tmpl w:val="D36EB070"/>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78CC789F"/>
    <w:multiLevelType w:val="hybridMultilevel"/>
    <w:tmpl w:val="3118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A085CF1"/>
    <w:multiLevelType w:val="hybridMultilevel"/>
    <w:tmpl w:val="83E0B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E5E383A"/>
    <w:multiLevelType w:val="hybridMultilevel"/>
    <w:tmpl w:val="E4B696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EEF6C48"/>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3"/>
  </w:num>
  <w:num w:numId="4">
    <w:abstractNumId w:val="5"/>
  </w:num>
  <w:num w:numId="5">
    <w:abstractNumId w:val="17"/>
  </w:num>
  <w:num w:numId="6">
    <w:abstractNumId w:val="27"/>
  </w:num>
  <w:num w:numId="7">
    <w:abstractNumId w:val="13"/>
  </w:num>
  <w:num w:numId="8">
    <w:abstractNumId w:val="19"/>
  </w:num>
  <w:num w:numId="9">
    <w:abstractNumId w:val="0"/>
  </w:num>
  <w:num w:numId="10">
    <w:abstractNumId w:val="21"/>
  </w:num>
  <w:num w:numId="11">
    <w:abstractNumId w:val="6"/>
  </w:num>
  <w:num w:numId="12">
    <w:abstractNumId w:val="1"/>
  </w:num>
  <w:num w:numId="13">
    <w:abstractNumId w:val="20"/>
  </w:num>
  <w:num w:numId="14">
    <w:abstractNumId w:val="10"/>
  </w:num>
  <w:num w:numId="15">
    <w:abstractNumId w:val="26"/>
  </w:num>
  <w:num w:numId="16">
    <w:abstractNumId w:val="14"/>
  </w:num>
  <w:num w:numId="17">
    <w:abstractNumId w:val="15"/>
  </w:num>
  <w:num w:numId="18">
    <w:abstractNumId w:val="12"/>
  </w:num>
  <w:num w:numId="19">
    <w:abstractNumId w:val="18"/>
  </w:num>
  <w:num w:numId="20">
    <w:abstractNumId w:val="11"/>
  </w:num>
  <w:num w:numId="21">
    <w:abstractNumId w:val="24"/>
  </w:num>
  <w:num w:numId="22">
    <w:abstractNumId w:val="22"/>
  </w:num>
  <w:num w:numId="23">
    <w:abstractNumId w:val="4"/>
  </w:num>
  <w:num w:numId="24">
    <w:abstractNumId w:val="8"/>
  </w:num>
  <w:num w:numId="25">
    <w:abstractNumId w:val="23"/>
  </w:num>
  <w:num w:numId="26">
    <w:abstractNumId w:val="16"/>
  </w:num>
  <w:num w:numId="27">
    <w:abstractNumId w:val="2"/>
  </w:num>
  <w:num w:numId="2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4A"/>
    <w:rsid w:val="0001221D"/>
    <w:rsid w:val="00012C0A"/>
    <w:rsid w:val="00017540"/>
    <w:rsid w:val="00024D6D"/>
    <w:rsid w:val="00041941"/>
    <w:rsid w:val="00042BCF"/>
    <w:rsid w:val="0004672C"/>
    <w:rsid w:val="000507B3"/>
    <w:rsid w:val="000663F7"/>
    <w:rsid w:val="00076C5C"/>
    <w:rsid w:val="00081B50"/>
    <w:rsid w:val="000845D5"/>
    <w:rsid w:val="000A04C1"/>
    <w:rsid w:val="000A463F"/>
    <w:rsid w:val="000B0851"/>
    <w:rsid w:val="000B3FF9"/>
    <w:rsid w:val="000B4C5E"/>
    <w:rsid w:val="000B64A8"/>
    <w:rsid w:val="000B7127"/>
    <w:rsid w:val="000D6939"/>
    <w:rsid w:val="000F26D2"/>
    <w:rsid w:val="00102D5F"/>
    <w:rsid w:val="00113253"/>
    <w:rsid w:val="00115BCF"/>
    <w:rsid w:val="00116BBF"/>
    <w:rsid w:val="0012235E"/>
    <w:rsid w:val="001311B6"/>
    <w:rsid w:val="00141AF4"/>
    <w:rsid w:val="00146450"/>
    <w:rsid w:val="00153140"/>
    <w:rsid w:val="0015726C"/>
    <w:rsid w:val="0018301D"/>
    <w:rsid w:val="001A264A"/>
    <w:rsid w:val="001A3F5C"/>
    <w:rsid w:val="001B2CE5"/>
    <w:rsid w:val="001B73F4"/>
    <w:rsid w:val="001D0C07"/>
    <w:rsid w:val="001D37B6"/>
    <w:rsid w:val="00204315"/>
    <w:rsid w:val="0021100E"/>
    <w:rsid w:val="00220B8C"/>
    <w:rsid w:val="0023274D"/>
    <w:rsid w:val="002534FB"/>
    <w:rsid w:val="002818C9"/>
    <w:rsid w:val="002917E1"/>
    <w:rsid w:val="0029369F"/>
    <w:rsid w:val="002A0152"/>
    <w:rsid w:val="002B07B9"/>
    <w:rsid w:val="002D6E56"/>
    <w:rsid w:val="002E1FA8"/>
    <w:rsid w:val="002E27FC"/>
    <w:rsid w:val="002F506B"/>
    <w:rsid w:val="002F7D4B"/>
    <w:rsid w:val="00304829"/>
    <w:rsid w:val="00313210"/>
    <w:rsid w:val="00330CFF"/>
    <w:rsid w:val="003532BA"/>
    <w:rsid w:val="00381BA3"/>
    <w:rsid w:val="00381FBC"/>
    <w:rsid w:val="0038468C"/>
    <w:rsid w:val="00384E3A"/>
    <w:rsid w:val="00386603"/>
    <w:rsid w:val="0039559F"/>
    <w:rsid w:val="003C2702"/>
    <w:rsid w:val="003D4995"/>
    <w:rsid w:val="003E020A"/>
    <w:rsid w:val="003E2813"/>
    <w:rsid w:val="003F097B"/>
    <w:rsid w:val="0040348D"/>
    <w:rsid w:val="00450E99"/>
    <w:rsid w:val="004572E1"/>
    <w:rsid w:val="004677A4"/>
    <w:rsid w:val="0047497C"/>
    <w:rsid w:val="0047510F"/>
    <w:rsid w:val="00484A45"/>
    <w:rsid w:val="004874D8"/>
    <w:rsid w:val="00493774"/>
    <w:rsid w:val="004A676F"/>
    <w:rsid w:val="004B4364"/>
    <w:rsid w:val="004B5C4F"/>
    <w:rsid w:val="004C13EB"/>
    <w:rsid w:val="004D08BB"/>
    <w:rsid w:val="004D2E21"/>
    <w:rsid w:val="004F796C"/>
    <w:rsid w:val="0052462B"/>
    <w:rsid w:val="005272D3"/>
    <w:rsid w:val="00530443"/>
    <w:rsid w:val="0053519B"/>
    <w:rsid w:val="00537B1A"/>
    <w:rsid w:val="00545992"/>
    <w:rsid w:val="00547B31"/>
    <w:rsid w:val="00550980"/>
    <w:rsid w:val="005640D8"/>
    <w:rsid w:val="00567E91"/>
    <w:rsid w:val="00571CE3"/>
    <w:rsid w:val="00582D08"/>
    <w:rsid w:val="00586BA4"/>
    <w:rsid w:val="005A1E0D"/>
    <w:rsid w:val="005A63A2"/>
    <w:rsid w:val="005B67BD"/>
    <w:rsid w:val="005B73DA"/>
    <w:rsid w:val="005C12BC"/>
    <w:rsid w:val="005C5126"/>
    <w:rsid w:val="005F3AC4"/>
    <w:rsid w:val="00611CFB"/>
    <w:rsid w:val="00624B58"/>
    <w:rsid w:val="00631F91"/>
    <w:rsid w:val="00650FF5"/>
    <w:rsid w:val="00653D8C"/>
    <w:rsid w:val="0068333B"/>
    <w:rsid w:val="00693CCA"/>
    <w:rsid w:val="006B35A8"/>
    <w:rsid w:val="006C0B35"/>
    <w:rsid w:val="006C45B3"/>
    <w:rsid w:val="006D4D16"/>
    <w:rsid w:val="006D67FC"/>
    <w:rsid w:val="006E3DCF"/>
    <w:rsid w:val="006F3A40"/>
    <w:rsid w:val="006F7D15"/>
    <w:rsid w:val="00702D29"/>
    <w:rsid w:val="007111CD"/>
    <w:rsid w:val="007171A8"/>
    <w:rsid w:val="0074282F"/>
    <w:rsid w:val="00744A85"/>
    <w:rsid w:val="00752A11"/>
    <w:rsid w:val="007609A1"/>
    <w:rsid w:val="0076133C"/>
    <w:rsid w:val="00774181"/>
    <w:rsid w:val="00784028"/>
    <w:rsid w:val="0079709B"/>
    <w:rsid w:val="007A693D"/>
    <w:rsid w:val="007B6F2B"/>
    <w:rsid w:val="007B7550"/>
    <w:rsid w:val="007F757C"/>
    <w:rsid w:val="008027FD"/>
    <w:rsid w:val="00810BE8"/>
    <w:rsid w:val="0081312F"/>
    <w:rsid w:val="008219ED"/>
    <w:rsid w:val="00841DC7"/>
    <w:rsid w:val="008453F8"/>
    <w:rsid w:val="00860851"/>
    <w:rsid w:val="008718A2"/>
    <w:rsid w:val="00874535"/>
    <w:rsid w:val="00876A47"/>
    <w:rsid w:val="00883C95"/>
    <w:rsid w:val="008852A5"/>
    <w:rsid w:val="008945A5"/>
    <w:rsid w:val="008A1417"/>
    <w:rsid w:val="008A5E8A"/>
    <w:rsid w:val="008B4DD9"/>
    <w:rsid w:val="008C1B01"/>
    <w:rsid w:val="008E35B4"/>
    <w:rsid w:val="008E5CAA"/>
    <w:rsid w:val="008F0694"/>
    <w:rsid w:val="00901C87"/>
    <w:rsid w:val="00905B55"/>
    <w:rsid w:val="00915189"/>
    <w:rsid w:val="00953ACD"/>
    <w:rsid w:val="00965AF9"/>
    <w:rsid w:val="009948BC"/>
    <w:rsid w:val="009B5747"/>
    <w:rsid w:val="009C2B51"/>
    <w:rsid w:val="009E13B1"/>
    <w:rsid w:val="009F3E54"/>
    <w:rsid w:val="009F491B"/>
    <w:rsid w:val="00A00B3F"/>
    <w:rsid w:val="00A05711"/>
    <w:rsid w:val="00A35BAF"/>
    <w:rsid w:val="00A37D6B"/>
    <w:rsid w:val="00A5749D"/>
    <w:rsid w:val="00A67550"/>
    <w:rsid w:val="00AA0694"/>
    <w:rsid w:val="00AC1E2A"/>
    <w:rsid w:val="00AD088C"/>
    <w:rsid w:val="00AD60F1"/>
    <w:rsid w:val="00AD623C"/>
    <w:rsid w:val="00AD7E0D"/>
    <w:rsid w:val="00B211DE"/>
    <w:rsid w:val="00B21792"/>
    <w:rsid w:val="00B224D1"/>
    <w:rsid w:val="00B279A7"/>
    <w:rsid w:val="00B55B78"/>
    <w:rsid w:val="00B77637"/>
    <w:rsid w:val="00B81C2B"/>
    <w:rsid w:val="00B8228D"/>
    <w:rsid w:val="00B83183"/>
    <w:rsid w:val="00B850DE"/>
    <w:rsid w:val="00B908F3"/>
    <w:rsid w:val="00B93487"/>
    <w:rsid w:val="00B97229"/>
    <w:rsid w:val="00BB164A"/>
    <w:rsid w:val="00BC7332"/>
    <w:rsid w:val="00BD3224"/>
    <w:rsid w:val="00BE6BA2"/>
    <w:rsid w:val="00BE71F2"/>
    <w:rsid w:val="00C153FE"/>
    <w:rsid w:val="00C22DD3"/>
    <w:rsid w:val="00C36616"/>
    <w:rsid w:val="00C42220"/>
    <w:rsid w:val="00C44A2B"/>
    <w:rsid w:val="00C50E0C"/>
    <w:rsid w:val="00C51DE7"/>
    <w:rsid w:val="00C94629"/>
    <w:rsid w:val="00C94BF9"/>
    <w:rsid w:val="00C9790B"/>
    <w:rsid w:val="00CA493B"/>
    <w:rsid w:val="00CA5300"/>
    <w:rsid w:val="00CC6CA2"/>
    <w:rsid w:val="00CC6E43"/>
    <w:rsid w:val="00D03A9C"/>
    <w:rsid w:val="00D12E43"/>
    <w:rsid w:val="00D14578"/>
    <w:rsid w:val="00D17AB2"/>
    <w:rsid w:val="00D3323B"/>
    <w:rsid w:val="00D36D43"/>
    <w:rsid w:val="00D53B86"/>
    <w:rsid w:val="00D56528"/>
    <w:rsid w:val="00D576ED"/>
    <w:rsid w:val="00D62966"/>
    <w:rsid w:val="00D64609"/>
    <w:rsid w:val="00D67586"/>
    <w:rsid w:val="00D84A74"/>
    <w:rsid w:val="00D877ED"/>
    <w:rsid w:val="00D9574E"/>
    <w:rsid w:val="00DA1ABE"/>
    <w:rsid w:val="00DA6C49"/>
    <w:rsid w:val="00DB32D2"/>
    <w:rsid w:val="00DB7841"/>
    <w:rsid w:val="00DC5188"/>
    <w:rsid w:val="00DD0E3B"/>
    <w:rsid w:val="00DD2940"/>
    <w:rsid w:val="00DD3920"/>
    <w:rsid w:val="00DE1971"/>
    <w:rsid w:val="00DE237D"/>
    <w:rsid w:val="00E163A2"/>
    <w:rsid w:val="00E166E3"/>
    <w:rsid w:val="00E16921"/>
    <w:rsid w:val="00E20D94"/>
    <w:rsid w:val="00E41A34"/>
    <w:rsid w:val="00E44F86"/>
    <w:rsid w:val="00E508D5"/>
    <w:rsid w:val="00E5565D"/>
    <w:rsid w:val="00E641BC"/>
    <w:rsid w:val="00E6698E"/>
    <w:rsid w:val="00E71516"/>
    <w:rsid w:val="00E75C88"/>
    <w:rsid w:val="00E87EE9"/>
    <w:rsid w:val="00E94178"/>
    <w:rsid w:val="00EB00F8"/>
    <w:rsid w:val="00EB0681"/>
    <w:rsid w:val="00EC1F51"/>
    <w:rsid w:val="00EF1F40"/>
    <w:rsid w:val="00EF3AA6"/>
    <w:rsid w:val="00F020B6"/>
    <w:rsid w:val="00F05A53"/>
    <w:rsid w:val="00F10831"/>
    <w:rsid w:val="00F10E9E"/>
    <w:rsid w:val="00F25716"/>
    <w:rsid w:val="00F725EE"/>
    <w:rsid w:val="00FE44D5"/>
    <w:rsid w:val="00FF24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EF9810-2F08-42C9-8268-4F8E0193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B2"/>
    <w:rPr>
      <w:sz w:val="24"/>
      <w:lang w:eastAsia="en-US"/>
    </w:rPr>
  </w:style>
  <w:style w:type="paragraph" w:styleId="Heading1">
    <w:name w:val="heading 1"/>
    <w:basedOn w:val="Normal"/>
    <w:next w:val="Normal"/>
    <w:link w:val="Heading1Char"/>
    <w:uiPriority w:val="9"/>
    <w:qFormat/>
    <w:rsid w:val="00D17AB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7AB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D17AB2"/>
    <w:pPr>
      <w:keepNext/>
      <w:spacing w:after="120"/>
      <w:jc w:val="center"/>
      <w:outlineLvl w:val="2"/>
    </w:pPr>
    <w:rPr>
      <w:b/>
      <w:sz w:val="44"/>
    </w:rPr>
  </w:style>
  <w:style w:type="paragraph" w:styleId="Heading4">
    <w:name w:val="heading 4"/>
    <w:basedOn w:val="Normal"/>
    <w:next w:val="Normal"/>
    <w:link w:val="Heading4Char"/>
    <w:uiPriority w:val="9"/>
    <w:qFormat/>
    <w:rsid w:val="00D17AB2"/>
    <w:pPr>
      <w:keepNext/>
      <w:spacing w:after="1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6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2086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2086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20865"/>
    <w:rPr>
      <w:rFonts w:ascii="Calibri" w:eastAsia="Times New Roman" w:hAnsi="Calibri" w:cs="Times New Roman"/>
      <w:b/>
      <w:bCs/>
      <w:sz w:val="28"/>
      <w:szCs w:val="28"/>
      <w:lang w:eastAsia="en-US"/>
    </w:rPr>
  </w:style>
  <w:style w:type="paragraph" w:customStyle="1" w:styleId="Hode">
    <w:name w:val="Hode"/>
    <w:basedOn w:val="Normal"/>
    <w:rsid w:val="00D17AB2"/>
    <w:pPr>
      <w:spacing w:after="120"/>
    </w:pPr>
    <w:rPr>
      <w:rFonts w:ascii="Univers (W1)" w:hAnsi="Univers (W1)"/>
      <w:sz w:val="36"/>
    </w:rPr>
  </w:style>
  <w:style w:type="paragraph" w:customStyle="1" w:styleId="Tabellhode">
    <w:name w:val="Tabellhode"/>
    <w:basedOn w:val="Normal"/>
    <w:rsid w:val="00D17AB2"/>
    <w:rPr>
      <w:rFonts w:ascii="Univers (W1)" w:hAnsi="Univers (W1)"/>
      <w:b/>
      <w:sz w:val="16"/>
    </w:rPr>
  </w:style>
  <w:style w:type="paragraph" w:customStyle="1" w:styleId="Tabelltekst">
    <w:name w:val="Tabelltekst"/>
    <w:basedOn w:val="Normal"/>
    <w:rsid w:val="00D17AB2"/>
    <w:rPr>
      <w:sz w:val="16"/>
    </w:rPr>
  </w:style>
  <w:style w:type="paragraph" w:styleId="Header">
    <w:name w:val="header"/>
    <w:basedOn w:val="Normal"/>
    <w:link w:val="HeaderChar"/>
    <w:uiPriority w:val="99"/>
    <w:rsid w:val="00D17AB2"/>
    <w:pPr>
      <w:tabs>
        <w:tab w:val="center" w:pos="4536"/>
        <w:tab w:val="right" w:pos="9072"/>
      </w:tabs>
    </w:pPr>
  </w:style>
  <w:style w:type="character" w:customStyle="1" w:styleId="HeaderChar">
    <w:name w:val="Header Char"/>
    <w:basedOn w:val="DefaultParagraphFont"/>
    <w:link w:val="Header"/>
    <w:uiPriority w:val="99"/>
    <w:semiHidden/>
    <w:rsid w:val="00C20865"/>
    <w:rPr>
      <w:sz w:val="24"/>
      <w:lang w:eastAsia="en-US"/>
    </w:rPr>
  </w:style>
  <w:style w:type="paragraph" w:styleId="Footer">
    <w:name w:val="footer"/>
    <w:basedOn w:val="Normal"/>
    <w:link w:val="FooterChar"/>
    <w:uiPriority w:val="99"/>
    <w:rsid w:val="00D17AB2"/>
    <w:pPr>
      <w:tabs>
        <w:tab w:val="center" w:pos="4536"/>
        <w:tab w:val="right" w:pos="9072"/>
      </w:tabs>
    </w:pPr>
  </w:style>
  <w:style w:type="character" w:customStyle="1" w:styleId="FooterChar">
    <w:name w:val="Footer Char"/>
    <w:basedOn w:val="DefaultParagraphFont"/>
    <w:link w:val="Footer"/>
    <w:uiPriority w:val="99"/>
    <w:semiHidden/>
    <w:rsid w:val="00C20865"/>
    <w:rPr>
      <w:sz w:val="24"/>
      <w:lang w:eastAsia="en-US"/>
    </w:rPr>
  </w:style>
  <w:style w:type="character" w:styleId="PageNumber">
    <w:name w:val="page number"/>
    <w:basedOn w:val="DefaultParagraphFont"/>
    <w:uiPriority w:val="99"/>
    <w:rsid w:val="00D17AB2"/>
    <w:rPr>
      <w:rFonts w:cs="Times New Roman"/>
    </w:rPr>
  </w:style>
  <w:style w:type="paragraph" w:styleId="BlockText">
    <w:name w:val="Block Text"/>
    <w:basedOn w:val="Normal"/>
    <w:uiPriority w:val="99"/>
    <w:rsid w:val="00D17AB2"/>
    <w:pPr>
      <w:tabs>
        <w:tab w:val="left" w:pos="284"/>
        <w:tab w:val="left" w:pos="2909"/>
      </w:tabs>
      <w:ind w:left="113" w:right="170"/>
    </w:pPr>
    <w:rPr>
      <w:sz w:val="20"/>
    </w:rPr>
  </w:style>
  <w:style w:type="character" w:styleId="Hyperlink">
    <w:name w:val="Hyperlink"/>
    <w:basedOn w:val="DefaultParagraphFont"/>
    <w:uiPriority w:val="99"/>
    <w:rsid w:val="00D17AB2"/>
    <w:rPr>
      <w:rFonts w:cs="Times New Roman"/>
      <w:color w:val="0000FF"/>
      <w:u w:val="single"/>
    </w:rPr>
  </w:style>
  <w:style w:type="paragraph" w:customStyle="1" w:styleId="Hovedpunkt">
    <w:name w:val="Hovedpunkt"/>
    <w:basedOn w:val="Heading1"/>
    <w:next w:val="Sakstittel"/>
    <w:rsid w:val="00D17AB2"/>
    <w:pPr>
      <w:keepNext w:val="0"/>
      <w:widowControl w:val="0"/>
      <w:tabs>
        <w:tab w:val="left" w:pos="360"/>
      </w:tabs>
      <w:spacing w:after="120"/>
      <w:ind w:left="360" w:hanging="360"/>
      <w:outlineLvl w:val="9"/>
    </w:pPr>
    <w:rPr>
      <w:rFonts w:ascii="Times New Roman" w:hAnsi="Times New Roman"/>
      <w:b w:val="0"/>
      <w:sz w:val="20"/>
      <w:u w:val="single"/>
    </w:rPr>
  </w:style>
  <w:style w:type="paragraph" w:customStyle="1" w:styleId="Sakstittel">
    <w:name w:val="Sakstittel"/>
    <w:basedOn w:val="Heading2"/>
    <w:next w:val="Sakstekst"/>
    <w:rsid w:val="00D17AB2"/>
    <w:pPr>
      <w:keepNext w:val="0"/>
      <w:widowControl w:val="0"/>
      <w:spacing w:before="120" w:after="0"/>
      <w:ind w:left="288"/>
      <w:outlineLvl w:val="9"/>
    </w:pPr>
    <w:rPr>
      <w:rFonts w:ascii="Times New Roman" w:hAnsi="Times New Roman"/>
      <w:i w:val="0"/>
      <w:noProof/>
      <w:sz w:val="20"/>
    </w:rPr>
  </w:style>
  <w:style w:type="paragraph" w:customStyle="1" w:styleId="Sakstekst">
    <w:name w:val="Sakstekst"/>
    <w:basedOn w:val="Sakstittel"/>
    <w:rsid w:val="00D17AB2"/>
    <w:pPr>
      <w:spacing w:before="0"/>
    </w:pPr>
    <w:rPr>
      <w:b w:val="0"/>
    </w:rPr>
  </w:style>
  <w:style w:type="paragraph" w:customStyle="1" w:styleId="Ansvarskolonne">
    <w:name w:val="Ansvarskolonne"/>
    <w:basedOn w:val="Normal"/>
    <w:rsid w:val="00D17AB2"/>
    <w:pPr>
      <w:jc w:val="center"/>
    </w:pPr>
    <w:rPr>
      <w:sz w:val="20"/>
    </w:rPr>
  </w:style>
  <w:style w:type="paragraph" w:customStyle="1" w:styleId="Nyhovedpunkt">
    <w:name w:val="Ny hovedpunkt"/>
    <w:basedOn w:val="Normal"/>
    <w:rsid w:val="00D17AB2"/>
  </w:style>
  <w:style w:type="paragraph" w:customStyle="1" w:styleId="AINDENTEDPARA">
    <w:name w:val="A INDENTED PARA"/>
    <w:basedOn w:val="Normal"/>
    <w:rsid w:val="00D17AB2"/>
    <w:rPr>
      <w:rFonts w:ascii="Book Antiqua" w:hAnsi="Book Antiqua"/>
    </w:rPr>
  </w:style>
  <w:style w:type="character" w:styleId="FollowedHyperlink">
    <w:name w:val="FollowedHyperlink"/>
    <w:basedOn w:val="DefaultParagraphFont"/>
    <w:uiPriority w:val="99"/>
    <w:rsid w:val="00D17AB2"/>
    <w:rPr>
      <w:rFonts w:cs="Times New Roman"/>
      <w:color w:val="800080"/>
      <w:u w:val="single"/>
    </w:rPr>
  </w:style>
  <w:style w:type="paragraph" w:styleId="BalloonText">
    <w:name w:val="Balloon Text"/>
    <w:basedOn w:val="Normal"/>
    <w:link w:val="BalloonTextChar"/>
    <w:uiPriority w:val="99"/>
    <w:semiHidden/>
    <w:rsid w:val="00D17AB2"/>
    <w:rPr>
      <w:rFonts w:ascii="Tahoma" w:hAnsi="Tahoma" w:cs="Tahoma"/>
      <w:sz w:val="16"/>
      <w:szCs w:val="16"/>
    </w:rPr>
  </w:style>
  <w:style w:type="character" w:customStyle="1" w:styleId="BalloonTextChar">
    <w:name w:val="Balloon Text Char"/>
    <w:basedOn w:val="DefaultParagraphFont"/>
    <w:link w:val="BalloonText"/>
    <w:uiPriority w:val="99"/>
    <w:semiHidden/>
    <w:rsid w:val="00C20865"/>
    <w:rPr>
      <w:sz w:val="0"/>
      <w:szCs w:val="0"/>
      <w:lang w:eastAsia="en-US"/>
    </w:rPr>
  </w:style>
  <w:style w:type="character" w:styleId="HTMLTypewriter">
    <w:name w:val="HTML Typewriter"/>
    <w:basedOn w:val="DefaultParagraphFont"/>
    <w:uiPriority w:val="99"/>
    <w:rsid w:val="00D17AB2"/>
    <w:rPr>
      <w:rFonts w:ascii="Courier New" w:hAnsi="Courier New" w:cs="Courier New"/>
      <w:sz w:val="20"/>
      <w:szCs w:val="20"/>
    </w:rPr>
  </w:style>
  <w:style w:type="table" w:styleId="TableGrid">
    <w:name w:val="Table Grid"/>
    <w:basedOn w:val="TableNormal"/>
    <w:uiPriority w:val="59"/>
    <w:rsid w:val="00BE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AF"/>
    <w:pPr>
      <w:autoSpaceDE w:val="0"/>
      <w:autoSpaceDN w:val="0"/>
      <w:adjustRightInd w:val="0"/>
    </w:pPr>
    <w:rPr>
      <w:color w:val="000000"/>
      <w:sz w:val="24"/>
      <w:szCs w:val="24"/>
    </w:rPr>
  </w:style>
  <w:style w:type="character" w:customStyle="1" w:styleId="ec684590220-24042009">
    <w:name w:val="ec_684590220-24042009"/>
    <w:basedOn w:val="DefaultParagraphFont"/>
    <w:rsid w:val="00B77637"/>
    <w:rPr>
      <w:rFonts w:cs="Times New Roman"/>
    </w:rPr>
  </w:style>
  <w:style w:type="paragraph" w:customStyle="1" w:styleId="ecxmsolistparagraph">
    <w:name w:val="ecxmsolistparagraph"/>
    <w:basedOn w:val="Normal"/>
    <w:rsid w:val="007A693D"/>
    <w:pPr>
      <w:spacing w:after="324"/>
    </w:pPr>
    <w:rPr>
      <w:szCs w:val="24"/>
      <w:lang w:eastAsia="nb-NO"/>
    </w:rPr>
  </w:style>
  <w:style w:type="paragraph" w:styleId="ListParagraph">
    <w:name w:val="List Paragraph"/>
    <w:basedOn w:val="Normal"/>
    <w:uiPriority w:val="34"/>
    <w:qFormat/>
    <w:rsid w:val="00113253"/>
    <w:pPr>
      <w:spacing w:before="100" w:beforeAutospacing="1" w:after="100" w:afterAutospacing="1"/>
    </w:pPr>
    <w:rPr>
      <w:szCs w:val="24"/>
      <w:lang w:eastAsia="nb-NO"/>
    </w:rPr>
  </w:style>
  <w:style w:type="paragraph" w:styleId="TOCHeading">
    <w:name w:val="TOC Heading"/>
    <w:basedOn w:val="Heading1"/>
    <w:next w:val="Normal"/>
    <w:uiPriority w:val="39"/>
    <w:unhideWhenUsed/>
    <w:qFormat/>
    <w:rsid w:val="00874535"/>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1">
    <w:name w:val="toc 1"/>
    <w:basedOn w:val="Normal"/>
    <w:next w:val="Normal"/>
    <w:autoRedefine/>
    <w:uiPriority w:val="39"/>
    <w:unhideWhenUsed/>
    <w:rsid w:val="008745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49775">
      <w:bodyDiv w:val="1"/>
      <w:marLeft w:val="0"/>
      <w:marRight w:val="0"/>
      <w:marTop w:val="0"/>
      <w:marBottom w:val="0"/>
      <w:divBdr>
        <w:top w:val="none" w:sz="0" w:space="0" w:color="auto"/>
        <w:left w:val="none" w:sz="0" w:space="0" w:color="auto"/>
        <w:bottom w:val="none" w:sz="0" w:space="0" w:color="auto"/>
        <w:right w:val="none" w:sz="0" w:space="0" w:color="auto"/>
      </w:divBdr>
    </w:div>
    <w:div w:id="760761760">
      <w:bodyDiv w:val="1"/>
      <w:marLeft w:val="0"/>
      <w:marRight w:val="0"/>
      <w:marTop w:val="0"/>
      <w:marBottom w:val="0"/>
      <w:divBdr>
        <w:top w:val="none" w:sz="0" w:space="0" w:color="auto"/>
        <w:left w:val="none" w:sz="0" w:space="0" w:color="auto"/>
        <w:bottom w:val="none" w:sz="0" w:space="0" w:color="auto"/>
        <w:right w:val="none" w:sz="0" w:space="0" w:color="auto"/>
      </w:divBdr>
    </w:div>
    <w:div w:id="1007362312">
      <w:marLeft w:val="0"/>
      <w:marRight w:val="0"/>
      <w:marTop w:val="0"/>
      <w:marBottom w:val="0"/>
      <w:divBdr>
        <w:top w:val="none" w:sz="0" w:space="0" w:color="auto"/>
        <w:left w:val="none" w:sz="0" w:space="0" w:color="auto"/>
        <w:bottom w:val="none" w:sz="0" w:space="0" w:color="auto"/>
        <w:right w:val="none" w:sz="0" w:space="0" w:color="auto"/>
      </w:divBdr>
      <w:divsChild>
        <w:div w:id="1007362322">
          <w:marLeft w:val="0"/>
          <w:marRight w:val="0"/>
          <w:marTop w:val="0"/>
          <w:marBottom w:val="0"/>
          <w:divBdr>
            <w:top w:val="none" w:sz="0" w:space="0" w:color="auto"/>
            <w:left w:val="none" w:sz="0" w:space="0" w:color="auto"/>
            <w:bottom w:val="none" w:sz="0" w:space="0" w:color="auto"/>
            <w:right w:val="none" w:sz="0" w:space="0" w:color="auto"/>
          </w:divBdr>
        </w:div>
      </w:divsChild>
    </w:div>
    <w:div w:id="1007362321">
      <w:marLeft w:val="0"/>
      <w:marRight w:val="0"/>
      <w:marTop w:val="0"/>
      <w:marBottom w:val="0"/>
      <w:divBdr>
        <w:top w:val="none" w:sz="0" w:space="0" w:color="auto"/>
        <w:left w:val="none" w:sz="0" w:space="0" w:color="auto"/>
        <w:bottom w:val="none" w:sz="0" w:space="0" w:color="auto"/>
        <w:right w:val="none" w:sz="0" w:space="0" w:color="auto"/>
      </w:divBdr>
      <w:divsChild>
        <w:div w:id="1007362319">
          <w:marLeft w:val="0"/>
          <w:marRight w:val="0"/>
          <w:marTop w:val="0"/>
          <w:marBottom w:val="0"/>
          <w:divBdr>
            <w:top w:val="none" w:sz="0" w:space="0" w:color="auto"/>
            <w:left w:val="none" w:sz="0" w:space="0" w:color="auto"/>
            <w:bottom w:val="none" w:sz="0" w:space="0" w:color="auto"/>
            <w:right w:val="none" w:sz="0" w:space="0" w:color="auto"/>
          </w:divBdr>
          <w:divsChild>
            <w:div w:id="1007362318">
              <w:marLeft w:val="0"/>
              <w:marRight w:val="0"/>
              <w:marTop w:val="0"/>
              <w:marBottom w:val="0"/>
              <w:divBdr>
                <w:top w:val="none" w:sz="0" w:space="0" w:color="auto"/>
                <w:left w:val="none" w:sz="0" w:space="0" w:color="auto"/>
                <w:bottom w:val="none" w:sz="0" w:space="0" w:color="auto"/>
                <w:right w:val="none" w:sz="0" w:space="0" w:color="auto"/>
              </w:divBdr>
              <w:divsChild>
                <w:div w:id="1007362309">
                  <w:marLeft w:val="0"/>
                  <w:marRight w:val="0"/>
                  <w:marTop w:val="0"/>
                  <w:marBottom w:val="0"/>
                  <w:divBdr>
                    <w:top w:val="none" w:sz="0" w:space="0" w:color="auto"/>
                    <w:left w:val="none" w:sz="0" w:space="0" w:color="auto"/>
                    <w:bottom w:val="none" w:sz="0" w:space="0" w:color="auto"/>
                    <w:right w:val="none" w:sz="0" w:space="0" w:color="auto"/>
                  </w:divBdr>
                  <w:divsChild>
                    <w:div w:id="1007362325">
                      <w:marLeft w:val="0"/>
                      <w:marRight w:val="0"/>
                      <w:marTop w:val="0"/>
                      <w:marBottom w:val="0"/>
                      <w:divBdr>
                        <w:top w:val="none" w:sz="0" w:space="0" w:color="auto"/>
                        <w:left w:val="none" w:sz="0" w:space="0" w:color="auto"/>
                        <w:bottom w:val="none" w:sz="0" w:space="0" w:color="auto"/>
                        <w:right w:val="none" w:sz="0" w:space="0" w:color="auto"/>
                      </w:divBdr>
                      <w:divsChild>
                        <w:div w:id="1007362323">
                          <w:marLeft w:val="0"/>
                          <w:marRight w:val="0"/>
                          <w:marTop w:val="0"/>
                          <w:marBottom w:val="0"/>
                          <w:divBdr>
                            <w:top w:val="none" w:sz="0" w:space="0" w:color="auto"/>
                            <w:left w:val="none" w:sz="0" w:space="0" w:color="auto"/>
                            <w:bottom w:val="none" w:sz="0" w:space="0" w:color="auto"/>
                            <w:right w:val="none" w:sz="0" w:space="0" w:color="auto"/>
                          </w:divBdr>
                          <w:divsChild>
                            <w:div w:id="1007362310">
                              <w:marLeft w:val="0"/>
                              <w:marRight w:val="0"/>
                              <w:marTop w:val="0"/>
                              <w:marBottom w:val="0"/>
                              <w:divBdr>
                                <w:top w:val="none" w:sz="0" w:space="0" w:color="auto"/>
                                <w:left w:val="none" w:sz="0" w:space="0" w:color="auto"/>
                                <w:bottom w:val="none" w:sz="0" w:space="0" w:color="auto"/>
                                <w:right w:val="none" w:sz="0" w:space="0" w:color="auto"/>
                              </w:divBdr>
                              <w:divsChild>
                                <w:div w:id="1007362316">
                                  <w:marLeft w:val="0"/>
                                  <w:marRight w:val="0"/>
                                  <w:marTop w:val="0"/>
                                  <w:marBottom w:val="0"/>
                                  <w:divBdr>
                                    <w:top w:val="none" w:sz="0" w:space="0" w:color="auto"/>
                                    <w:left w:val="none" w:sz="0" w:space="0" w:color="auto"/>
                                    <w:bottom w:val="none" w:sz="0" w:space="0" w:color="auto"/>
                                    <w:right w:val="none" w:sz="0" w:space="0" w:color="auto"/>
                                  </w:divBdr>
                                  <w:divsChild>
                                    <w:div w:id="1007362311">
                                      <w:marLeft w:val="0"/>
                                      <w:marRight w:val="0"/>
                                      <w:marTop w:val="0"/>
                                      <w:marBottom w:val="0"/>
                                      <w:divBdr>
                                        <w:top w:val="none" w:sz="0" w:space="0" w:color="auto"/>
                                        <w:left w:val="none" w:sz="0" w:space="0" w:color="auto"/>
                                        <w:bottom w:val="none" w:sz="0" w:space="0" w:color="auto"/>
                                        <w:right w:val="none" w:sz="0" w:space="0" w:color="auto"/>
                                      </w:divBdr>
                                      <w:divsChild>
                                        <w:div w:id="1007362315">
                                          <w:marLeft w:val="0"/>
                                          <w:marRight w:val="0"/>
                                          <w:marTop w:val="0"/>
                                          <w:marBottom w:val="0"/>
                                          <w:divBdr>
                                            <w:top w:val="none" w:sz="0" w:space="0" w:color="auto"/>
                                            <w:left w:val="none" w:sz="0" w:space="0" w:color="auto"/>
                                            <w:bottom w:val="none" w:sz="0" w:space="0" w:color="auto"/>
                                            <w:right w:val="none" w:sz="0" w:space="0" w:color="auto"/>
                                          </w:divBdr>
                                          <w:divsChild>
                                            <w:div w:id="1007362313">
                                              <w:marLeft w:val="0"/>
                                              <w:marRight w:val="0"/>
                                              <w:marTop w:val="0"/>
                                              <w:marBottom w:val="0"/>
                                              <w:divBdr>
                                                <w:top w:val="none" w:sz="0" w:space="0" w:color="auto"/>
                                                <w:left w:val="none" w:sz="0" w:space="0" w:color="auto"/>
                                                <w:bottom w:val="none" w:sz="0" w:space="0" w:color="auto"/>
                                                <w:right w:val="none" w:sz="0" w:space="0" w:color="auto"/>
                                              </w:divBdr>
                                              <w:divsChild>
                                                <w:div w:id="1007362314">
                                                  <w:marLeft w:val="0"/>
                                                  <w:marRight w:val="0"/>
                                                  <w:marTop w:val="0"/>
                                                  <w:marBottom w:val="0"/>
                                                  <w:divBdr>
                                                    <w:top w:val="none" w:sz="0" w:space="0" w:color="auto"/>
                                                    <w:left w:val="none" w:sz="0" w:space="0" w:color="auto"/>
                                                    <w:bottom w:val="none" w:sz="0" w:space="0" w:color="auto"/>
                                                    <w:right w:val="none" w:sz="0" w:space="0" w:color="auto"/>
                                                  </w:divBdr>
                                                  <w:divsChild>
                                                    <w:div w:id="1007362324">
                                                      <w:marLeft w:val="0"/>
                                                      <w:marRight w:val="0"/>
                                                      <w:marTop w:val="0"/>
                                                      <w:marBottom w:val="0"/>
                                                      <w:divBdr>
                                                        <w:top w:val="none" w:sz="0" w:space="0" w:color="auto"/>
                                                        <w:left w:val="none" w:sz="0" w:space="0" w:color="auto"/>
                                                        <w:bottom w:val="none" w:sz="0" w:space="0" w:color="auto"/>
                                                        <w:right w:val="none" w:sz="0" w:space="0" w:color="auto"/>
                                                      </w:divBdr>
                                                      <w:divsChild>
                                                        <w:div w:id="1007362317">
                                                          <w:marLeft w:val="0"/>
                                                          <w:marRight w:val="0"/>
                                                          <w:marTop w:val="0"/>
                                                          <w:marBottom w:val="0"/>
                                                          <w:divBdr>
                                                            <w:top w:val="none" w:sz="0" w:space="0" w:color="auto"/>
                                                            <w:left w:val="none" w:sz="0" w:space="0" w:color="auto"/>
                                                            <w:bottom w:val="none" w:sz="0" w:space="0" w:color="auto"/>
                                                            <w:right w:val="none" w:sz="0" w:space="0" w:color="auto"/>
                                                          </w:divBdr>
                                                          <w:divsChild>
                                                            <w:div w:id="1007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073077">
      <w:bodyDiv w:val="1"/>
      <w:marLeft w:val="0"/>
      <w:marRight w:val="0"/>
      <w:marTop w:val="0"/>
      <w:marBottom w:val="0"/>
      <w:divBdr>
        <w:top w:val="none" w:sz="0" w:space="0" w:color="auto"/>
        <w:left w:val="none" w:sz="0" w:space="0" w:color="auto"/>
        <w:bottom w:val="none" w:sz="0" w:space="0" w:color="auto"/>
        <w:right w:val="none" w:sz="0" w:space="0" w:color="auto"/>
      </w:divBdr>
    </w:div>
    <w:div w:id="1340346583">
      <w:bodyDiv w:val="1"/>
      <w:marLeft w:val="0"/>
      <w:marRight w:val="0"/>
      <w:marTop w:val="0"/>
      <w:marBottom w:val="0"/>
      <w:divBdr>
        <w:top w:val="none" w:sz="0" w:space="0" w:color="auto"/>
        <w:left w:val="none" w:sz="0" w:space="0" w:color="auto"/>
        <w:bottom w:val="none" w:sz="0" w:space="0" w:color="auto"/>
        <w:right w:val="none" w:sz="0" w:space="0" w:color="auto"/>
      </w:divBdr>
    </w:div>
    <w:div w:id="1539196841">
      <w:bodyDiv w:val="1"/>
      <w:marLeft w:val="0"/>
      <w:marRight w:val="0"/>
      <w:marTop w:val="0"/>
      <w:marBottom w:val="0"/>
      <w:divBdr>
        <w:top w:val="none" w:sz="0" w:space="0" w:color="auto"/>
        <w:left w:val="none" w:sz="0" w:space="0" w:color="auto"/>
        <w:bottom w:val="none" w:sz="0" w:space="0" w:color="auto"/>
        <w:right w:val="none" w:sz="0" w:space="0" w:color="auto"/>
      </w:divBdr>
    </w:div>
    <w:div w:id="157431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373A-8E1E-4F2B-A842-3E0CDF9B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839</Words>
  <Characters>4449</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Rica Hotels AS</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Westbye</dc:creator>
  <cp:lastModifiedBy>Olsen, Cathrine</cp:lastModifiedBy>
  <cp:revision>3</cp:revision>
  <cp:lastPrinted>2014-05-03T20:48:00Z</cp:lastPrinted>
  <dcterms:created xsi:type="dcterms:W3CDTF">2017-01-02T20:35:00Z</dcterms:created>
  <dcterms:modified xsi:type="dcterms:W3CDTF">2017-01-02T20:51:00Z</dcterms:modified>
</cp:coreProperties>
</file>